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CA" w:rsidRPr="00C6180B" w:rsidRDefault="00BF73CA" w:rsidP="00C6180B">
      <w:pPr>
        <w:ind w:firstLine="567"/>
        <w:jc w:val="center"/>
        <w:rPr>
          <w:b/>
          <w:sz w:val="28"/>
          <w:szCs w:val="28"/>
          <w:lang w:val="kk-KZ"/>
        </w:rPr>
      </w:pPr>
    </w:p>
    <w:p w:rsidR="00F01331" w:rsidRPr="00C6180B" w:rsidRDefault="00F01331" w:rsidP="00C6180B">
      <w:pPr>
        <w:ind w:firstLine="567"/>
        <w:jc w:val="center"/>
        <w:rPr>
          <w:b/>
          <w:sz w:val="28"/>
          <w:szCs w:val="28"/>
          <w:lang w:val="kk-KZ"/>
        </w:rPr>
      </w:pPr>
      <w:r w:rsidRPr="00C6180B">
        <w:rPr>
          <w:b/>
          <w:sz w:val="28"/>
          <w:szCs w:val="28"/>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F01331" w:rsidRDefault="00F01331" w:rsidP="00C6180B">
      <w:pPr>
        <w:ind w:firstLine="567"/>
        <w:jc w:val="both"/>
        <w:rPr>
          <w:b/>
          <w:sz w:val="28"/>
          <w:szCs w:val="28"/>
          <w:lang w:val="kk-KZ"/>
        </w:rPr>
      </w:pPr>
    </w:p>
    <w:p w:rsidR="008877D6" w:rsidRPr="007E1D71" w:rsidRDefault="008877D6" w:rsidP="007E1D71">
      <w:pPr>
        <w:pStyle w:val="a4"/>
        <w:numPr>
          <w:ilvl w:val="0"/>
          <w:numId w:val="7"/>
        </w:numPr>
        <w:tabs>
          <w:tab w:val="left" w:pos="993"/>
        </w:tabs>
        <w:ind w:left="0" w:firstLine="709"/>
        <w:jc w:val="both"/>
        <w:rPr>
          <w:b/>
          <w:sz w:val="28"/>
          <w:szCs w:val="28"/>
          <w:u w:val="single"/>
          <w:lang w:val="kk-KZ"/>
        </w:rPr>
      </w:pPr>
      <w:r w:rsidRPr="007E1D71">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7E1D71">
        <w:rPr>
          <w:b/>
          <w:sz w:val="28"/>
          <w:szCs w:val="28"/>
          <w:u w:val="single"/>
          <w:lang w:val="kk-KZ"/>
        </w:rPr>
        <w:t>a.kuspanova@kgd.gov.kz</w:t>
      </w:r>
      <w:r w:rsidRPr="007E1D71">
        <w:rPr>
          <w:rStyle w:val="a3"/>
          <w:b/>
          <w:sz w:val="28"/>
          <w:szCs w:val="28"/>
          <w:lang w:val="kk-KZ"/>
        </w:rPr>
        <w:t xml:space="preserve">,  </w:t>
      </w:r>
      <w:r w:rsidRPr="007E1D71">
        <w:rPr>
          <w:b/>
          <w:sz w:val="28"/>
          <w:szCs w:val="28"/>
          <w:u w:val="single"/>
          <w:lang w:val="kk-KZ"/>
        </w:rPr>
        <w:t xml:space="preserve"> </w:t>
      </w:r>
      <w:hyperlink r:id="rId5" w:history="1">
        <w:r w:rsidRPr="007E1D71">
          <w:rPr>
            <w:rStyle w:val="a3"/>
            <w:b/>
            <w:sz w:val="28"/>
            <w:szCs w:val="28"/>
            <w:lang w:val="kk-KZ"/>
          </w:rPr>
          <w:t>t.bisalieva@kgd.gov.kz</w:t>
        </w:r>
      </w:hyperlink>
    </w:p>
    <w:p w:rsidR="008877D6" w:rsidRDefault="008877D6" w:rsidP="007E1D71">
      <w:pPr>
        <w:tabs>
          <w:tab w:val="left" w:pos="993"/>
        </w:tabs>
        <w:ind w:firstLine="709"/>
        <w:jc w:val="both"/>
        <w:rPr>
          <w:color w:val="000000"/>
          <w:sz w:val="28"/>
          <w:szCs w:val="28"/>
          <w:lang w:val="kk-KZ"/>
        </w:rPr>
      </w:pPr>
    </w:p>
    <w:p w:rsidR="008877D6" w:rsidRDefault="008877D6" w:rsidP="008877D6">
      <w:pPr>
        <w:numPr>
          <w:ilvl w:val="0"/>
          <w:numId w:val="4"/>
        </w:numPr>
        <w:tabs>
          <w:tab w:val="left" w:pos="993"/>
        </w:tabs>
        <w:ind w:left="0" w:firstLine="709"/>
        <w:jc w:val="both"/>
        <w:rPr>
          <w:b/>
          <w:sz w:val="28"/>
          <w:szCs w:val="28"/>
          <w:lang w:val="kk-KZ"/>
        </w:rPr>
      </w:pPr>
      <w:r>
        <w:rPr>
          <w:b/>
          <w:color w:val="000000"/>
          <w:sz w:val="28"/>
          <w:szCs w:val="28"/>
          <w:lang w:val="kk-KZ"/>
        </w:rPr>
        <w:t xml:space="preserve">Камералдық бақылау басқармасының бас маманы </w:t>
      </w:r>
      <w:r>
        <w:rPr>
          <w:b/>
          <w:sz w:val="28"/>
          <w:szCs w:val="28"/>
          <w:lang w:val="kk-KZ"/>
        </w:rPr>
        <w:t>(«</w:t>
      </w:r>
      <w:r>
        <w:rPr>
          <w:b/>
          <w:bCs/>
          <w:sz w:val="28"/>
          <w:szCs w:val="28"/>
          <w:lang w:val="kk-KZ"/>
        </w:rPr>
        <w:t xml:space="preserve">C-О-5» санаты, </w:t>
      </w:r>
      <w:r w:rsidR="003A647A">
        <w:rPr>
          <w:b/>
          <w:bCs/>
          <w:sz w:val="28"/>
          <w:szCs w:val="28"/>
          <w:lang w:val="kk-KZ"/>
        </w:rPr>
        <w:t>2</w:t>
      </w:r>
      <w:r>
        <w:rPr>
          <w:b/>
          <w:bCs/>
          <w:sz w:val="28"/>
          <w:szCs w:val="28"/>
          <w:lang w:val="kk-KZ"/>
        </w:rPr>
        <w:t xml:space="preserve"> бірлік, индестік </w:t>
      </w:r>
      <w:r w:rsidR="00261A5F" w:rsidRPr="00261A5F">
        <w:rPr>
          <w:b/>
          <w:color w:val="000000"/>
          <w:sz w:val="28"/>
          <w:szCs w:val="28"/>
          <w:lang w:val="kk-KZ"/>
        </w:rPr>
        <w:t xml:space="preserve">№ </w:t>
      </w:r>
      <w:r w:rsidR="00261A5F" w:rsidRPr="00261A5F">
        <w:rPr>
          <w:b/>
          <w:sz w:val="28"/>
          <w:szCs w:val="28"/>
          <w:lang w:val="kk-KZ"/>
        </w:rPr>
        <w:t>МКД-13/1,2,3,4,5,6,7,8</w:t>
      </w:r>
      <w:r w:rsidRPr="00261A5F">
        <w:rPr>
          <w:b/>
          <w:sz w:val="28"/>
          <w:szCs w:val="28"/>
          <w:lang w:val="kk-KZ"/>
        </w:rPr>
        <w:t>), «</w:t>
      </w:r>
      <w:r>
        <w:rPr>
          <w:b/>
          <w:bCs/>
          <w:sz w:val="28"/>
          <w:szCs w:val="28"/>
          <w:lang w:val="kk-KZ"/>
        </w:rPr>
        <w:t xml:space="preserve">C-О-5» </w:t>
      </w:r>
      <w:r>
        <w:rPr>
          <w:b/>
          <w:sz w:val="28"/>
          <w:szCs w:val="28"/>
          <w:lang w:val="kk-KZ"/>
        </w:rPr>
        <w:t>санаты үшiн лауазымдық жалақысы қызмет өткерген жылдарына байланысты 108 305 (min) теңгеден 146 177 (max) теңгеге дейiн.</w:t>
      </w:r>
    </w:p>
    <w:p w:rsidR="008877D6" w:rsidRPr="00BA4C98" w:rsidRDefault="008877D6" w:rsidP="008877D6">
      <w:pPr>
        <w:ind w:firstLine="709"/>
        <w:jc w:val="both"/>
        <w:rPr>
          <w:sz w:val="28"/>
          <w:szCs w:val="28"/>
          <w:lang w:val="kk-KZ"/>
        </w:rPr>
      </w:pPr>
      <w:r>
        <w:rPr>
          <w:b/>
          <w:sz w:val="28"/>
          <w:szCs w:val="28"/>
          <w:lang w:val="kk-KZ"/>
        </w:rPr>
        <w:t>Функционалдық міндеттері:</w:t>
      </w:r>
      <w:r>
        <w:rPr>
          <w:sz w:val="28"/>
          <w:szCs w:val="28"/>
          <w:lang w:val="kk-KZ"/>
        </w:rPr>
        <w:t xml:space="preserve"> </w:t>
      </w:r>
    </w:p>
    <w:p w:rsidR="00446C99" w:rsidRPr="00446C99" w:rsidRDefault="00446C99" w:rsidP="00446C99">
      <w:pPr>
        <w:tabs>
          <w:tab w:val="left" w:pos="3450"/>
        </w:tabs>
        <w:ind w:firstLine="709"/>
        <w:jc w:val="both"/>
        <w:rPr>
          <w:sz w:val="28"/>
          <w:szCs w:val="28"/>
          <w:lang w:val="be-BY"/>
        </w:rPr>
      </w:pPr>
      <w:r w:rsidRPr="00446C99">
        <w:rPr>
          <w:sz w:val="28"/>
          <w:szCs w:val="28"/>
          <w:lang w:val="be-BY"/>
        </w:rPr>
        <w:t>Тіркелуі/</w:t>
      </w:r>
      <w:r w:rsidRPr="00446C99">
        <w:rPr>
          <w:sz w:val="28"/>
          <w:szCs w:val="28"/>
          <w:lang w:val="kk-KZ"/>
        </w:rPr>
        <w:t>қайта тіркелуі</w:t>
      </w:r>
      <w:r w:rsidRPr="00446C99">
        <w:rPr>
          <w:sz w:val="28"/>
          <w:szCs w:val="28"/>
          <w:lang w:val="be-BY"/>
        </w:rPr>
        <w:t xml:space="preserve"> жарамсыз деп танылған кәсіпорындардың контрагенттері бойынша хабарламалардың уақтылы өңдеу, сенімсіз салық төлеушілері анықтау, залал сомасы 20 000 айлық есептік көрсеткіштен асатын контрагенттер бойынша материалдарды Экономикалық тергеу департаментіне беру, салық заңнамасы талаптарын сақтау мәселесі бойынша көшіп келген салық төлеушілерге бақылауды жүзеге асыру. </w:t>
      </w:r>
    </w:p>
    <w:p w:rsidR="00446C99" w:rsidRPr="00446C99" w:rsidRDefault="00446C99" w:rsidP="00446C99">
      <w:pPr>
        <w:tabs>
          <w:tab w:val="left" w:pos="3450"/>
        </w:tabs>
        <w:ind w:firstLine="709"/>
        <w:jc w:val="both"/>
        <w:rPr>
          <w:sz w:val="28"/>
          <w:szCs w:val="28"/>
          <w:lang w:val="be-BY"/>
        </w:rPr>
      </w:pPr>
      <w:r w:rsidRPr="00446C99">
        <w:rPr>
          <w:sz w:val="28"/>
          <w:szCs w:val="28"/>
          <w:lang w:val="be-BY"/>
        </w:rPr>
        <w:t>Мемлекеттік сатып алу шеңберінде ақшалай қаражат алған салық төлеушілерге  ба</w:t>
      </w:r>
      <w:r w:rsidRPr="00446C99">
        <w:rPr>
          <w:sz w:val="28"/>
          <w:szCs w:val="28"/>
          <w:lang w:val="kk-KZ"/>
        </w:rPr>
        <w:t xml:space="preserve">қылау, </w:t>
      </w:r>
      <w:r w:rsidRPr="00446C99">
        <w:rPr>
          <w:sz w:val="28"/>
          <w:szCs w:val="28"/>
          <w:lang w:val="be-BY"/>
        </w:rPr>
        <w:t>талдау және мониторинг жүргізу, мемлекеттік сатып алуға қатысушы салық төлеушілерді қазынашылық сүйемелдеуді қамтамасыз ету, мемлекеттік сатып алу, корпоративтік табыс салығы, ҚҚС, жеке табыс салығы, әлеуметтік салық бойынша заңды тұлғалар мен жеке кәсіпкерлердің камералдық бақылау хабарламаларын өңдеу кезінде шаралар қабылдау, орындалмаған камералдық бақылау хабарламалары бойынша әкімшілік айыппұл қолдануға бақылау, салықтық тексеру тағайындау үшін орындалмааған хабарламалар бойынша материалдарды салық аудитіне берілуіне бақылау.</w:t>
      </w:r>
    </w:p>
    <w:p w:rsidR="00446C99" w:rsidRPr="00446C99" w:rsidRDefault="00446C99" w:rsidP="00446C99">
      <w:pPr>
        <w:tabs>
          <w:tab w:val="left" w:pos="3450"/>
        </w:tabs>
        <w:ind w:firstLine="709"/>
        <w:jc w:val="both"/>
        <w:rPr>
          <w:sz w:val="28"/>
          <w:szCs w:val="28"/>
          <w:lang w:val="kk-KZ"/>
        </w:rPr>
      </w:pPr>
      <w:r w:rsidRPr="00446C99">
        <w:rPr>
          <w:color w:val="000000"/>
          <w:sz w:val="28"/>
          <w:szCs w:val="28"/>
          <w:lang w:val="kk-KZ"/>
        </w:rPr>
        <w:t xml:space="preserve">Қызметті тоқтату кезінде жеке практикамен айналысатын таратылатын резидент-заңды тұлғалардың, салықтар бойынша аудит қорытындысы нәтижесімен қызметтерін тоқтатқан таратылатын резидент-заңды тұлғалар мен жеке кәсіпкерлердің, оңайлатылған тәртіпте жұмыс жасайтын жеке кәсіпкерлердің жекелеген санаттарымен салық заңнамасы нормаларының сақталуына бақылау.  Шағын бизнес субъектілері үшін арнаулы салық режимін, шаруа немесе фермерлік шаруашылықтары үшін арнаулы салық режимін, ауыл шаруашылық өнімдерін өндірушілер және ауылшаруашылық кооперативтері үшін арнаулы салық режимін қолданатын салық төлеушілерді әкімшілендіруге бақылау.  Кәсіпкерлік субъектілерін әкімшілендіру жұмыстарына бақылау. </w:t>
      </w:r>
      <w:r w:rsidRPr="00446C99">
        <w:rPr>
          <w:sz w:val="28"/>
          <w:szCs w:val="28"/>
          <w:lang w:val="kk-KZ"/>
        </w:rPr>
        <w:t>Ойын бизнесі салығын және тіркелген салықты әкімшілендіру. Ойын және тіркелген салықтарды іске қосу бойынша камералдық бақылау хабарламасының уақтылы өңделуіне ТХТ күнделікті бақылау.</w:t>
      </w:r>
    </w:p>
    <w:p w:rsidR="008877D6" w:rsidRDefault="008877D6" w:rsidP="008877D6">
      <w:pPr>
        <w:ind w:firstLine="709"/>
        <w:jc w:val="both"/>
        <w:rPr>
          <w:b/>
          <w:sz w:val="28"/>
          <w:szCs w:val="28"/>
          <w:lang w:val="kk-KZ"/>
        </w:rPr>
      </w:pPr>
      <w:r>
        <w:rPr>
          <w:b/>
          <w:sz w:val="28"/>
          <w:szCs w:val="28"/>
          <w:lang w:val="kk-KZ"/>
        </w:rPr>
        <w:t xml:space="preserve">Білімі бойынша конкурс қатысушыларына қойылатын талаптар: </w:t>
      </w:r>
    </w:p>
    <w:p w:rsidR="009B34F1" w:rsidRPr="009B34F1" w:rsidRDefault="009B34F1" w:rsidP="009B34F1">
      <w:pPr>
        <w:shd w:val="clear" w:color="auto" w:fill="FFFFFF"/>
        <w:ind w:firstLine="709"/>
        <w:jc w:val="both"/>
        <w:rPr>
          <w:sz w:val="28"/>
          <w:szCs w:val="28"/>
          <w:lang w:val="kk-KZ"/>
        </w:rPr>
      </w:pPr>
      <w:r w:rsidRPr="009B34F1">
        <w:rPr>
          <w:sz w:val="28"/>
          <w:szCs w:val="28"/>
          <w:lang w:val="kk-KZ"/>
        </w:rPr>
        <w:lastRenderedPageBreak/>
        <w:t>Жоғары немесе жоғары оқу орыннан кейінгі білім - әлеуметтік ғылымдар және бизнес: экономика, есеп және аудит, қаржы, менеджмент, мемлекеттік және жергілікті басқару.</w:t>
      </w:r>
    </w:p>
    <w:p w:rsidR="008877D6" w:rsidRDefault="008877D6" w:rsidP="008877D6">
      <w:pPr>
        <w:ind w:firstLine="709"/>
        <w:jc w:val="both"/>
        <w:rPr>
          <w:b/>
          <w:sz w:val="28"/>
          <w:szCs w:val="28"/>
          <w:lang w:val="kk-KZ"/>
        </w:rPr>
      </w:pPr>
      <w:r>
        <w:rPr>
          <w:b/>
          <w:sz w:val="28"/>
          <w:szCs w:val="28"/>
          <w:lang w:val="kk-KZ"/>
        </w:rPr>
        <w:t xml:space="preserve">Құзыреттер бойынша талаптар: </w:t>
      </w:r>
    </w:p>
    <w:p w:rsidR="008877D6" w:rsidRDefault="008877D6" w:rsidP="008877D6">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877D6" w:rsidRDefault="008877D6" w:rsidP="008877D6">
      <w:pPr>
        <w:ind w:firstLine="709"/>
        <w:jc w:val="both"/>
        <w:rPr>
          <w:b/>
          <w:color w:val="000000"/>
          <w:sz w:val="28"/>
          <w:szCs w:val="28"/>
          <w:lang w:val="kk-KZ"/>
        </w:rPr>
      </w:pPr>
      <w:r>
        <w:rPr>
          <w:b/>
          <w:color w:val="000000"/>
          <w:sz w:val="28"/>
          <w:szCs w:val="28"/>
          <w:lang w:val="kk-KZ"/>
        </w:rPr>
        <w:t>Ж</w:t>
      </w:r>
      <w:r w:rsidRPr="007E1D71">
        <w:rPr>
          <w:b/>
          <w:color w:val="000000"/>
          <w:sz w:val="28"/>
          <w:szCs w:val="28"/>
          <w:lang w:val="kk-KZ"/>
        </w:rPr>
        <w:t>ұмыс тәжірибесі талап етілмейді.</w:t>
      </w:r>
    </w:p>
    <w:p w:rsidR="001D235C" w:rsidRDefault="001D235C" w:rsidP="008877D6">
      <w:pPr>
        <w:ind w:firstLine="709"/>
        <w:jc w:val="both"/>
        <w:rPr>
          <w:b/>
          <w:color w:val="000000"/>
          <w:sz w:val="28"/>
          <w:szCs w:val="28"/>
          <w:lang w:val="kk-KZ"/>
        </w:rPr>
      </w:pPr>
    </w:p>
    <w:p w:rsidR="001D235C" w:rsidRDefault="001D235C" w:rsidP="001D235C">
      <w:pPr>
        <w:numPr>
          <w:ilvl w:val="0"/>
          <w:numId w:val="4"/>
        </w:numPr>
        <w:tabs>
          <w:tab w:val="left" w:pos="993"/>
        </w:tabs>
        <w:ind w:left="0" w:firstLine="709"/>
        <w:jc w:val="both"/>
        <w:rPr>
          <w:b/>
          <w:sz w:val="28"/>
          <w:szCs w:val="28"/>
          <w:lang w:val="kk-KZ"/>
        </w:rPr>
      </w:pPr>
      <w:r>
        <w:rPr>
          <w:b/>
          <w:color w:val="000000"/>
          <w:sz w:val="28"/>
          <w:szCs w:val="28"/>
          <w:lang w:val="kk-KZ"/>
        </w:rPr>
        <w:t xml:space="preserve">Ұйымдастыру-қаржы басқармасының бас маманы </w:t>
      </w:r>
      <w:r>
        <w:rPr>
          <w:b/>
          <w:sz w:val="28"/>
          <w:szCs w:val="28"/>
          <w:lang w:val="kk-KZ"/>
        </w:rPr>
        <w:t>(«</w:t>
      </w:r>
      <w:r>
        <w:rPr>
          <w:b/>
          <w:bCs/>
          <w:sz w:val="28"/>
          <w:szCs w:val="28"/>
          <w:lang w:val="kk-KZ"/>
        </w:rPr>
        <w:t xml:space="preserve">C-О-5» санаты, 1 бірлік, индестік </w:t>
      </w:r>
      <w:r w:rsidRPr="00261A5F">
        <w:rPr>
          <w:b/>
          <w:color w:val="000000"/>
          <w:sz w:val="28"/>
          <w:szCs w:val="28"/>
          <w:lang w:val="kk-KZ"/>
        </w:rPr>
        <w:t xml:space="preserve">№ </w:t>
      </w:r>
      <w:r w:rsidRPr="00261A5F">
        <w:rPr>
          <w:b/>
          <w:sz w:val="28"/>
          <w:szCs w:val="28"/>
          <w:lang w:val="kk-KZ"/>
        </w:rPr>
        <w:t>МКД-</w:t>
      </w:r>
      <w:r>
        <w:rPr>
          <w:b/>
          <w:sz w:val="28"/>
          <w:szCs w:val="28"/>
          <w:lang w:val="kk-KZ"/>
        </w:rPr>
        <w:t>9</w:t>
      </w:r>
      <w:r w:rsidR="002A6D82">
        <w:rPr>
          <w:b/>
          <w:sz w:val="28"/>
          <w:szCs w:val="28"/>
          <w:lang w:val="kk-KZ"/>
        </w:rPr>
        <w:t>/2,3</w:t>
      </w:r>
      <w:r w:rsidRPr="00261A5F">
        <w:rPr>
          <w:b/>
          <w:sz w:val="28"/>
          <w:szCs w:val="28"/>
          <w:lang w:val="kk-KZ"/>
        </w:rPr>
        <w:t>), «</w:t>
      </w:r>
      <w:r>
        <w:rPr>
          <w:b/>
          <w:bCs/>
          <w:sz w:val="28"/>
          <w:szCs w:val="28"/>
          <w:lang w:val="kk-KZ"/>
        </w:rPr>
        <w:t xml:space="preserve">C-О-5» </w:t>
      </w:r>
      <w:r>
        <w:rPr>
          <w:b/>
          <w:sz w:val="28"/>
          <w:szCs w:val="28"/>
          <w:lang w:val="kk-KZ"/>
        </w:rPr>
        <w:t>санаты үшiн лауазымдық жалақысы қызмет өткерген жылдарына байланысты 108 305 (min) теңгеден 146 177 (max) теңгеге дейiн.</w:t>
      </w:r>
    </w:p>
    <w:p w:rsidR="001D235C" w:rsidRPr="00BA4C98" w:rsidRDefault="001D235C" w:rsidP="001D235C">
      <w:pPr>
        <w:ind w:firstLine="709"/>
        <w:jc w:val="both"/>
        <w:rPr>
          <w:sz w:val="28"/>
          <w:szCs w:val="28"/>
          <w:lang w:val="kk-KZ"/>
        </w:rPr>
      </w:pPr>
      <w:r>
        <w:rPr>
          <w:b/>
          <w:sz w:val="28"/>
          <w:szCs w:val="28"/>
          <w:lang w:val="kk-KZ"/>
        </w:rPr>
        <w:t>Функционалдық міндеттері:</w:t>
      </w:r>
      <w:r>
        <w:rPr>
          <w:sz w:val="28"/>
          <w:szCs w:val="28"/>
          <w:lang w:val="kk-KZ"/>
        </w:rPr>
        <w:t xml:space="preserve"> </w:t>
      </w:r>
    </w:p>
    <w:p w:rsidR="00DB262A" w:rsidRPr="00DB262A" w:rsidRDefault="00DB262A" w:rsidP="001D235C">
      <w:pPr>
        <w:ind w:firstLine="709"/>
        <w:jc w:val="both"/>
        <w:rPr>
          <w:b/>
          <w:sz w:val="28"/>
          <w:szCs w:val="28"/>
          <w:lang w:val="kk-KZ"/>
        </w:rPr>
      </w:pPr>
      <w:r w:rsidRPr="00DB262A">
        <w:rPr>
          <w:sz w:val="28"/>
          <w:szCs w:val="28"/>
          <w:lang w:val="kk-KZ"/>
        </w:rPr>
        <w:t>Ақпараттық-сараптамалық жұмыс әдістерін игеру. Департаменттің құрылымдық бөлімшелерінде іс жүргізу тәртібінің сақталуын бақылау, жеке және заңды тұлғалардың өтініштерін қарау тәртібіне бақылау жасау. “Тұлғалардың өтініштерінің бірыңғай есебі” автоматтандырылған ақпараттық жүйесін</w:t>
      </w:r>
      <w:r w:rsidRPr="00DB262A">
        <w:rPr>
          <w:b/>
          <w:sz w:val="28"/>
          <w:szCs w:val="28"/>
          <w:lang w:val="kk-KZ"/>
        </w:rPr>
        <w:t xml:space="preserve"> </w:t>
      </w:r>
      <w:r w:rsidRPr="00DB262A">
        <w:rPr>
          <w:sz w:val="28"/>
          <w:szCs w:val="28"/>
          <w:lang w:val="kk-KZ"/>
        </w:rPr>
        <w:t>жүргізу, ЭҚАБЖ – де кіріс және шығыс құжаттарын қабылдау және тіркеу, бұйрықтарды тіркеу, жеке және заңды тұлғалардың өтініштерін қабылдау және тіркеу, олардың айналымына жауап беру, тоқсандық есептерін дайындау.</w:t>
      </w:r>
      <w:r w:rsidRPr="00DB262A">
        <w:rPr>
          <w:b/>
          <w:sz w:val="28"/>
          <w:szCs w:val="28"/>
          <w:lang w:val="kk-KZ"/>
        </w:rPr>
        <w:t xml:space="preserve"> </w:t>
      </w:r>
    </w:p>
    <w:p w:rsidR="001D235C" w:rsidRDefault="001D235C" w:rsidP="001D235C">
      <w:pPr>
        <w:ind w:firstLine="709"/>
        <w:jc w:val="both"/>
        <w:rPr>
          <w:b/>
          <w:sz w:val="28"/>
          <w:szCs w:val="28"/>
          <w:lang w:val="kk-KZ"/>
        </w:rPr>
      </w:pPr>
      <w:r>
        <w:rPr>
          <w:b/>
          <w:sz w:val="28"/>
          <w:szCs w:val="28"/>
          <w:lang w:val="kk-KZ"/>
        </w:rPr>
        <w:t xml:space="preserve">Білімі бойынша конкурс қатысушыларына қойылатын талаптар: </w:t>
      </w:r>
    </w:p>
    <w:p w:rsidR="00DB262A" w:rsidRPr="00DB262A" w:rsidRDefault="00DB262A" w:rsidP="00DB262A">
      <w:pPr>
        <w:shd w:val="clear" w:color="auto" w:fill="FFFFFF"/>
        <w:ind w:firstLine="709"/>
        <w:jc w:val="both"/>
        <w:rPr>
          <w:sz w:val="28"/>
          <w:szCs w:val="28"/>
          <w:lang w:val="kk-KZ"/>
        </w:rPr>
      </w:pPr>
      <w:r w:rsidRPr="00DB262A">
        <w:rPr>
          <w:sz w:val="28"/>
          <w:szCs w:val="28"/>
          <w:lang w:val="kk-KZ"/>
        </w:rPr>
        <w:t>Жоғары немесе жоғары оқу орнынан кейінгі білім  - әлеуметтік ғылымдар және бизнес: экономика, есеп және аудит, қаржы, менеджмент, мемлекеттік және жергілікті басқару немесе құқық: құқықтану.</w:t>
      </w:r>
    </w:p>
    <w:p w:rsidR="001D235C" w:rsidRDefault="001D235C" w:rsidP="001D235C">
      <w:pPr>
        <w:ind w:firstLine="709"/>
        <w:jc w:val="both"/>
        <w:rPr>
          <w:b/>
          <w:sz w:val="28"/>
          <w:szCs w:val="28"/>
          <w:lang w:val="kk-KZ"/>
        </w:rPr>
      </w:pPr>
      <w:r>
        <w:rPr>
          <w:b/>
          <w:sz w:val="28"/>
          <w:szCs w:val="28"/>
          <w:lang w:val="kk-KZ"/>
        </w:rPr>
        <w:t xml:space="preserve">Құзыреттер бойынша талаптар: </w:t>
      </w:r>
    </w:p>
    <w:p w:rsidR="001D235C" w:rsidRDefault="001D235C" w:rsidP="001D235C">
      <w:pPr>
        <w:ind w:firstLine="709"/>
        <w:jc w:val="both"/>
        <w:rPr>
          <w:color w:val="000000"/>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D235C" w:rsidRDefault="001D235C" w:rsidP="001D235C">
      <w:pPr>
        <w:ind w:firstLine="709"/>
        <w:jc w:val="both"/>
        <w:rPr>
          <w:b/>
          <w:color w:val="000000"/>
          <w:sz w:val="28"/>
          <w:szCs w:val="28"/>
          <w:lang w:val="kk-KZ"/>
        </w:rPr>
      </w:pPr>
      <w:r>
        <w:rPr>
          <w:b/>
          <w:color w:val="000000"/>
          <w:sz w:val="28"/>
          <w:szCs w:val="28"/>
          <w:lang w:val="kk-KZ"/>
        </w:rPr>
        <w:t>Ж</w:t>
      </w:r>
      <w:r w:rsidRPr="007E1D71">
        <w:rPr>
          <w:b/>
          <w:color w:val="000000"/>
          <w:sz w:val="28"/>
          <w:szCs w:val="28"/>
          <w:lang w:val="kk-KZ"/>
        </w:rPr>
        <w:t>ұмыс тәжірибесі талап етілмейді.</w:t>
      </w:r>
    </w:p>
    <w:p w:rsidR="008877D6" w:rsidRPr="00C6180B" w:rsidRDefault="008877D6" w:rsidP="00446C99">
      <w:pPr>
        <w:jc w:val="both"/>
        <w:rPr>
          <w:b/>
          <w:sz w:val="28"/>
          <w:szCs w:val="28"/>
          <w:lang w:val="kk-KZ"/>
        </w:rPr>
      </w:pPr>
    </w:p>
    <w:p w:rsidR="00C6180B" w:rsidRPr="007A321F" w:rsidRDefault="00C6180B" w:rsidP="007A321F">
      <w:pPr>
        <w:pStyle w:val="a4"/>
        <w:numPr>
          <w:ilvl w:val="0"/>
          <w:numId w:val="7"/>
        </w:numPr>
        <w:tabs>
          <w:tab w:val="left" w:pos="993"/>
        </w:tabs>
        <w:ind w:left="0" w:firstLine="709"/>
        <w:jc w:val="both"/>
        <w:rPr>
          <w:b/>
          <w:sz w:val="28"/>
          <w:szCs w:val="28"/>
          <w:u w:val="single"/>
          <w:lang w:val="kk-KZ"/>
        </w:rPr>
      </w:pPr>
      <w:r w:rsidRPr="007A321F">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республикалық мемлекеттік мекемесі, 090302  Батыс Қазақстан облысы, Бөрлі ауданы, Ақсай қаласы, 2 шағын аудан, 7/1 үй, анықтама үшін телефон  8(71133) 31-0-26, 35-7-35, факс 31-0-26, электрондық мекенжайы: </w:t>
      </w:r>
      <w:hyperlink r:id="rId6" w:history="1">
        <w:r w:rsidRPr="007A321F">
          <w:rPr>
            <w:rStyle w:val="a3"/>
            <w:b/>
            <w:sz w:val="28"/>
            <w:szCs w:val="28"/>
            <w:lang w:val="kk-KZ"/>
          </w:rPr>
          <w:t>gtubetova@taxwest@mgd.kz</w:t>
        </w:r>
      </w:hyperlink>
      <w:r w:rsidRPr="007A321F">
        <w:rPr>
          <w:b/>
          <w:sz w:val="28"/>
          <w:szCs w:val="28"/>
          <w:u w:val="single"/>
          <w:lang w:val="kk-KZ"/>
        </w:rPr>
        <w:t xml:space="preserve">, </w:t>
      </w:r>
      <w:hyperlink r:id="rId7" w:history="1">
        <w:r w:rsidRPr="007A321F">
          <w:rPr>
            <w:rStyle w:val="a3"/>
            <w:b/>
            <w:sz w:val="28"/>
            <w:szCs w:val="28"/>
            <w:lang w:val="kk-KZ"/>
          </w:rPr>
          <w:t>E.Algaziev@kgd.gov.kz</w:t>
        </w:r>
      </w:hyperlink>
      <w:r w:rsidRPr="007A321F">
        <w:rPr>
          <w:b/>
          <w:sz w:val="28"/>
          <w:szCs w:val="28"/>
          <w:u w:val="single"/>
          <w:lang w:val="kk-KZ"/>
        </w:rPr>
        <w:t xml:space="preserve">, </w:t>
      </w:r>
      <w:hyperlink r:id="rId8" w:history="1">
        <w:r w:rsidRPr="007A321F">
          <w:rPr>
            <w:rStyle w:val="a3"/>
            <w:b/>
            <w:sz w:val="28"/>
            <w:szCs w:val="28"/>
            <w:lang w:val="kk-KZ"/>
          </w:rPr>
          <w:t>byrlin@taxwest.mgd.kz</w:t>
        </w:r>
      </w:hyperlink>
      <w:r w:rsidRPr="007A321F">
        <w:rPr>
          <w:b/>
          <w:sz w:val="28"/>
          <w:szCs w:val="28"/>
          <w:u w:val="single"/>
          <w:lang w:val="kk-KZ"/>
        </w:rPr>
        <w:t xml:space="preserve">, </w:t>
      </w:r>
      <w:hyperlink r:id="rId9" w:history="1">
        <w:r w:rsidRPr="007A321F">
          <w:rPr>
            <w:rStyle w:val="a3"/>
            <w:b/>
            <w:sz w:val="28"/>
            <w:szCs w:val="28"/>
            <w:lang w:val="kk-KZ"/>
          </w:rPr>
          <w:t>G.Tubetova@kgd.gov.kz</w:t>
        </w:r>
      </w:hyperlink>
    </w:p>
    <w:p w:rsidR="00C6180B" w:rsidRPr="00C6180B" w:rsidRDefault="00C6180B" w:rsidP="00C6180B">
      <w:pPr>
        <w:pStyle w:val="a4"/>
        <w:numPr>
          <w:ilvl w:val="0"/>
          <w:numId w:val="3"/>
        </w:numPr>
        <w:shd w:val="clear" w:color="auto" w:fill="FFFFFF"/>
        <w:tabs>
          <w:tab w:val="left" w:pos="993"/>
          <w:tab w:val="left" w:pos="1276"/>
        </w:tabs>
        <w:ind w:left="0" w:firstLine="709"/>
        <w:jc w:val="both"/>
        <w:rPr>
          <w:b/>
          <w:sz w:val="28"/>
          <w:szCs w:val="28"/>
          <w:lang w:val="kk-KZ"/>
        </w:rPr>
      </w:pPr>
      <w:r w:rsidRPr="00C6180B">
        <w:rPr>
          <w:b/>
          <w:sz w:val="28"/>
          <w:szCs w:val="28"/>
          <w:lang w:val="kk-KZ"/>
        </w:rPr>
        <w:t xml:space="preserve">Салық төлеушілермен жұмыс бөлімінің бас маманы «C-R-4» санаты, </w:t>
      </w:r>
      <w:r w:rsidRPr="00C6180B">
        <w:rPr>
          <w:b/>
          <w:bCs/>
          <w:sz w:val="28"/>
          <w:szCs w:val="28"/>
          <w:lang w:val="kk-KZ"/>
        </w:rPr>
        <w:t>1 бірлік, индекстік № МКБ-4-3-4</w:t>
      </w:r>
      <w:r w:rsidRPr="00C6180B">
        <w:rPr>
          <w:b/>
          <w:sz w:val="28"/>
          <w:szCs w:val="28"/>
          <w:lang w:val="kk-KZ"/>
        </w:rPr>
        <w:t>, «C-R-4» санаты үшiн лауазымдық жалақысы қызмет өткерген жылдарына байланысты 95 128  теңгеден 128 834 (max) теңгеге дейiн.</w:t>
      </w:r>
    </w:p>
    <w:p w:rsidR="00C6180B" w:rsidRPr="00C6180B" w:rsidRDefault="00C6180B" w:rsidP="00C6180B">
      <w:pPr>
        <w:shd w:val="clear" w:color="auto" w:fill="FFFFFF"/>
        <w:tabs>
          <w:tab w:val="left" w:pos="851"/>
          <w:tab w:val="left" w:pos="993"/>
          <w:tab w:val="left" w:pos="1276"/>
          <w:tab w:val="left" w:pos="1418"/>
        </w:tabs>
        <w:ind w:firstLine="709"/>
        <w:jc w:val="both"/>
        <w:rPr>
          <w:b/>
          <w:sz w:val="28"/>
          <w:szCs w:val="28"/>
          <w:u w:val="single"/>
          <w:lang w:val="kk-KZ"/>
        </w:rPr>
      </w:pPr>
      <w:r w:rsidRPr="00C6180B">
        <w:rPr>
          <w:b/>
          <w:sz w:val="28"/>
          <w:szCs w:val="28"/>
          <w:lang w:val="kk-KZ"/>
        </w:rPr>
        <w:t xml:space="preserve">Функционалдық міндеттері: </w:t>
      </w:r>
    </w:p>
    <w:p w:rsidR="00C6180B" w:rsidRPr="00C6180B" w:rsidRDefault="00C6180B" w:rsidP="00C6180B">
      <w:pPr>
        <w:tabs>
          <w:tab w:val="left" w:pos="993"/>
        </w:tabs>
        <w:ind w:firstLine="709"/>
        <w:jc w:val="both"/>
        <w:rPr>
          <w:color w:val="000000"/>
          <w:sz w:val="28"/>
          <w:szCs w:val="28"/>
          <w:lang w:val="kk-KZ"/>
        </w:rPr>
      </w:pPr>
      <w:r w:rsidRPr="00C6180B">
        <w:rPr>
          <w:color w:val="000000"/>
          <w:sz w:val="28"/>
          <w:szCs w:val="28"/>
          <w:lang w:val="kk-KZ"/>
        </w:rPr>
        <w:t>Мемлекеттік қызмет көрсету, салықтық есептілік нысандары мен өтініштерді қабылдау, ақпараттық жүйеге салық есептіліктердің уақтылы енгізілуіне және салық төлеушілердің дербес шоттарына есептелген салықтардың таратылуына бақылау жасау, салық төлеушілердің дербес шоттарын дұрыс жүргізу. Берілген өтініштерге сәйкес  салық төлеушілерге дербес шоттары көшірмелерін, салыстыру актілерін, бюджетке салық берешегінің бар, жоғы туралы анықтама беру, мемлекеттік кірістер басқармасының қорытындысы бойынша салықтар мен бюджетке төленетін басқа міндетті төлемдер, кедендік төлемдер, өсімпұл мен айыппұлдарды есепке жатқызу немесе қайтаруға тапсырмаларды дайындау. Салық төлеушілерден түскен салықтар мен бюджетке төленетін басқа да міндетті төлемдер сомаларын дербес шоттары бойынша тарату, 1-Н есебін жасау, салық түсіміне талдау жасау, қатаң есептілік бланкілер бойынша есеп жүргізу, салық төлеушілердің дербес шоттарын ашу және жүргізу, анықталмаған төлемдермен жұмыс, мерзімдік есептіліктерді жасау. Әкімшілік құқық бұзушылық бойынша материалдар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C6180B" w:rsidRPr="00C6180B" w:rsidRDefault="00C6180B" w:rsidP="00C6180B">
      <w:pPr>
        <w:tabs>
          <w:tab w:val="left" w:pos="993"/>
        </w:tabs>
        <w:ind w:firstLine="709"/>
        <w:jc w:val="both"/>
        <w:rPr>
          <w:b/>
          <w:sz w:val="28"/>
          <w:szCs w:val="28"/>
          <w:lang w:val="kk-KZ"/>
        </w:rPr>
      </w:pPr>
      <w:r w:rsidRPr="00C6180B">
        <w:rPr>
          <w:b/>
          <w:sz w:val="28"/>
          <w:szCs w:val="28"/>
          <w:lang w:val="kk-KZ"/>
        </w:rPr>
        <w:t>Білімі бойынша конкурс қатысушыларына қойылатын талаптар:</w:t>
      </w:r>
    </w:p>
    <w:p w:rsidR="00C6180B" w:rsidRPr="00C6180B" w:rsidRDefault="00C6180B" w:rsidP="00C6180B">
      <w:pPr>
        <w:suppressAutoHyphens/>
        <w:snapToGrid w:val="0"/>
        <w:ind w:firstLine="709"/>
        <w:jc w:val="both"/>
        <w:rPr>
          <w:kern w:val="2"/>
          <w:sz w:val="28"/>
          <w:szCs w:val="28"/>
          <w:lang w:val="kk-KZ" w:eastAsia="ar-SA"/>
        </w:rPr>
      </w:pPr>
      <w:r w:rsidRPr="00C6180B">
        <w:rPr>
          <w:color w:val="000000"/>
          <w:kern w:val="2"/>
          <w:sz w:val="28"/>
          <w:szCs w:val="28"/>
          <w:lang w:val="kk-KZ" w:eastAsia="ar-SA"/>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Pr="00C6180B">
        <w:rPr>
          <w:kern w:val="2"/>
          <w:sz w:val="28"/>
          <w:szCs w:val="28"/>
          <w:lang w:val="kk-KZ" w:eastAsia="ar-SA"/>
        </w:rPr>
        <w:t>- әлеуметтік ғылымдар, экономика және бизнес,  есеп және аудит, қаржы, менеджмент, мемлекеттік және жергілікті басқару немесе техникалық ғылымдар және технологиялар: ақпараттық жүйелер.</w:t>
      </w:r>
    </w:p>
    <w:p w:rsidR="00C6180B" w:rsidRPr="00C6180B" w:rsidRDefault="00C6180B" w:rsidP="00C6180B">
      <w:pPr>
        <w:ind w:firstLine="709"/>
        <w:jc w:val="both"/>
        <w:rPr>
          <w:b/>
          <w:sz w:val="28"/>
          <w:szCs w:val="28"/>
          <w:lang w:val="kk-KZ"/>
        </w:rPr>
      </w:pPr>
    </w:p>
    <w:p w:rsidR="001D6765" w:rsidRPr="001D6765" w:rsidRDefault="001D6765" w:rsidP="001D6765">
      <w:pPr>
        <w:ind w:firstLine="709"/>
        <w:jc w:val="both"/>
        <w:rPr>
          <w:b/>
          <w:color w:val="000000"/>
          <w:sz w:val="28"/>
          <w:szCs w:val="28"/>
          <w:lang w:val="kk-KZ"/>
        </w:rPr>
      </w:pPr>
      <w:r w:rsidRPr="00630722">
        <w:rPr>
          <w:b/>
          <w:color w:val="000000"/>
          <w:sz w:val="28"/>
          <w:szCs w:val="28"/>
          <w:lang w:val="kk-KZ"/>
        </w:rPr>
        <w:t xml:space="preserve">Құзыреттер бойынша талаптар: </w:t>
      </w:r>
    </w:p>
    <w:p w:rsidR="001D6765" w:rsidRPr="001D6765" w:rsidRDefault="001D6765" w:rsidP="001D6765">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C6180B" w:rsidRDefault="001D6765" w:rsidP="00E0514E">
      <w:pPr>
        <w:tabs>
          <w:tab w:val="left" w:pos="993"/>
        </w:tabs>
        <w:ind w:firstLine="709"/>
        <w:jc w:val="both"/>
        <w:rPr>
          <w:b/>
          <w:color w:val="000000"/>
          <w:sz w:val="28"/>
          <w:szCs w:val="28"/>
          <w:lang w:val="kk-KZ"/>
        </w:rPr>
      </w:pPr>
      <w:r w:rsidRPr="001D6765">
        <w:rPr>
          <w:b/>
          <w:color w:val="000000"/>
          <w:sz w:val="28"/>
          <w:szCs w:val="28"/>
          <w:lang w:val="kk-KZ"/>
        </w:rPr>
        <w:t>Ж</w:t>
      </w:r>
      <w:r w:rsidRPr="004649CB">
        <w:rPr>
          <w:b/>
          <w:color w:val="000000"/>
          <w:sz w:val="28"/>
          <w:szCs w:val="28"/>
          <w:lang w:val="kk-KZ"/>
        </w:rPr>
        <w:t>оғары немесе жоғары оқу орнынан кейінгі білім болған жағдайда жұмыс тәжірбиесі талап етілмейді.</w:t>
      </w:r>
    </w:p>
    <w:p w:rsidR="00E0514E" w:rsidRPr="00E0514E" w:rsidRDefault="00E0514E" w:rsidP="00E0514E">
      <w:pPr>
        <w:tabs>
          <w:tab w:val="left" w:pos="993"/>
        </w:tabs>
        <w:ind w:firstLine="709"/>
        <w:jc w:val="both"/>
        <w:rPr>
          <w:b/>
          <w:color w:val="000000"/>
          <w:sz w:val="28"/>
          <w:szCs w:val="28"/>
          <w:lang w:val="kk-KZ"/>
        </w:rPr>
      </w:pPr>
    </w:p>
    <w:p w:rsidR="00C6180B" w:rsidRPr="00C6180B" w:rsidRDefault="00C6180B" w:rsidP="00C6180B">
      <w:pPr>
        <w:ind w:firstLine="567"/>
        <w:jc w:val="both"/>
        <w:rPr>
          <w:b/>
          <w:sz w:val="28"/>
          <w:szCs w:val="28"/>
          <w:lang w:val="kk-KZ"/>
        </w:rPr>
      </w:pPr>
    </w:p>
    <w:p w:rsidR="00951AB4" w:rsidRPr="00C6180B" w:rsidRDefault="00951AB4" w:rsidP="007A321F">
      <w:pPr>
        <w:pStyle w:val="1"/>
        <w:numPr>
          <w:ilvl w:val="0"/>
          <w:numId w:val="7"/>
        </w:numPr>
        <w:tabs>
          <w:tab w:val="left" w:pos="993"/>
        </w:tabs>
        <w:spacing w:before="0" w:beforeAutospacing="0" w:after="0" w:afterAutospacing="0"/>
        <w:ind w:left="0" w:firstLine="709"/>
        <w:jc w:val="both"/>
        <w:rPr>
          <w:b/>
          <w:sz w:val="28"/>
          <w:szCs w:val="28"/>
          <w:u w:val="single"/>
          <w:lang w:val="kk-KZ"/>
        </w:rPr>
      </w:pPr>
      <w:r w:rsidRPr="00C6180B">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Жәнібек ауданы бойынша Мемлекеттік кірістер басқармасы» республикалық мемлекеттік мекемесі, 090500, Батыс Қазақстан облысы, Жәнібек ауданы, Жәнібек ауылы, Ғумар Қараш көшесі, 63 үй, анықтама телефоны: (871135) 21-2-82, 21-4-90, факс 21-2-82, электрондық мекенжайы: </w:t>
      </w:r>
      <w:hyperlink r:id="rId10" w:history="1">
        <w:r w:rsidRPr="00C6180B">
          <w:rPr>
            <w:rStyle w:val="a3"/>
            <w:b/>
            <w:color w:val="auto"/>
            <w:sz w:val="28"/>
            <w:szCs w:val="28"/>
            <w:lang w:val="kk-KZ"/>
          </w:rPr>
          <w:t>b.asangaliev@kgd.gov.kz</w:t>
        </w:r>
      </w:hyperlink>
      <w:r w:rsidRPr="00C6180B">
        <w:rPr>
          <w:b/>
          <w:sz w:val="28"/>
          <w:szCs w:val="28"/>
          <w:u w:val="single"/>
          <w:lang w:val="kk-KZ"/>
        </w:rPr>
        <w:t xml:space="preserve">, </w:t>
      </w:r>
      <w:hyperlink r:id="rId11" w:history="1">
        <w:r w:rsidRPr="00C6180B">
          <w:rPr>
            <w:rStyle w:val="a3"/>
            <w:b/>
            <w:color w:val="auto"/>
            <w:sz w:val="28"/>
            <w:szCs w:val="28"/>
            <w:lang w:val="kk-KZ"/>
          </w:rPr>
          <w:t>zko_zhanibek@kgd.gov.kz</w:t>
        </w:r>
      </w:hyperlink>
      <w:r w:rsidRPr="00C6180B">
        <w:rPr>
          <w:b/>
          <w:sz w:val="28"/>
          <w:szCs w:val="28"/>
          <w:u w:val="single"/>
          <w:lang w:val="kk-KZ"/>
        </w:rPr>
        <w:t xml:space="preserve">  </w:t>
      </w:r>
    </w:p>
    <w:p w:rsidR="00DB2887" w:rsidRPr="00C6180B" w:rsidRDefault="00DB2887" w:rsidP="007A321F">
      <w:pPr>
        <w:pStyle w:val="1"/>
        <w:tabs>
          <w:tab w:val="left" w:pos="993"/>
        </w:tabs>
        <w:spacing w:before="0" w:beforeAutospacing="0" w:after="0" w:afterAutospacing="0"/>
        <w:ind w:firstLine="709"/>
        <w:jc w:val="both"/>
        <w:rPr>
          <w:b/>
          <w:sz w:val="28"/>
          <w:szCs w:val="28"/>
          <w:u w:val="single"/>
          <w:lang w:val="kk-KZ"/>
        </w:rPr>
      </w:pPr>
    </w:p>
    <w:p w:rsidR="008541DC" w:rsidRPr="00C6180B" w:rsidRDefault="000C3448" w:rsidP="00C6180B">
      <w:pPr>
        <w:jc w:val="both"/>
        <w:rPr>
          <w:b/>
          <w:sz w:val="28"/>
          <w:szCs w:val="28"/>
          <w:lang w:val="kk-KZ"/>
        </w:rPr>
      </w:pPr>
      <w:r w:rsidRPr="00C6180B">
        <w:rPr>
          <w:b/>
          <w:sz w:val="28"/>
          <w:szCs w:val="28"/>
          <w:lang w:val="kk-KZ"/>
        </w:rPr>
        <w:tab/>
        <w:t xml:space="preserve">1. </w:t>
      </w:r>
      <w:r w:rsidR="008541DC" w:rsidRPr="00C6180B">
        <w:rPr>
          <w:b/>
          <w:sz w:val="28"/>
          <w:szCs w:val="28"/>
          <w:lang w:val="kk-KZ"/>
        </w:rPr>
        <w:t xml:space="preserve">Салық </w:t>
      </w:r>
      <w:r w:rsidR="008541DC" w:rsidRPr="00C6180B">
        <w:rPr>
          <w:b/>
          <w:sz w:val="28"/>
          <w:szCs w:val="28"/>
          <w:lang w:val="kk-KZ" w:eastAsia="ko-KR"/>
        </w:rPr>
        <w:t xml:space="preserve">төлеушілермен жұмыс </w:t>
      </w:r>
      <w:r w:rsidR="008541DC" w:rsidRPr="00C6180B">
        <w:rPr>
          <w:b/>
          <w:sz w:val="28"/>
          <w:szCs w:val="28"/>
          <w:lang w:val="kk-KZ"/>
        </w:rPr>
        <w:t>бөлімінің басшысы («</w:t>
      </w:r>
      <w:r w:rsidR="008541DC" w:rsidRPr="00C6180B">
        <w:rPr>
          <w:b/>
          <w:bCs/>
          <w:sz w:val="28"/>
          <w:szCs w:val="28"/>
          <w:lang w:val="kk-KZ"/>
        </w:rPr>
        <w:t xml:space="preserve">C-R-3» санаты, 1 бірлік, индестік </w:t>
      </w:r>
      <w:r w:rsidR="008541DC" w:rsidRPr="00C6180B">
        <w:rPr>
          <w:b/>
          <w:sz w:val="28"/>
          <w:szCs w:val="28"/>
          <w:lang w:val="kk-KZ"/>
        </w:rPr>
        <w:t>№ МКБ-6-2/1), («</w:t>
      </w:r>
      <w:r w:rsidR="008541DC" w:rsidRPr="00C6180B">
        <w:rPr>
          <w:b/>
          <w:bCs/>
          <w:sz w:val="28"/>
          <w:szCs w:val="28"/>
          <w:lang w:val="kk-KZ"/>
        </w:rPr>
        <w:t xml:space="preserve">C-R-3» </w:t>
      </w:r>
      <w:r w:rsidR="008541DC" w:rsidRPr="00C6180B">
        <w:rPr>
          <w:b/>
          <w:sz w:val="28"/>
          <w:szCs w:val="28"/>
          <w:lang w:val="kk-KZ"/>
        </w:rPr>
        <w:t>санаты үшiн лауазымдық жалақысы қызмет өткерген жылдарына байланысты 106 358 (min) теңгеден 142 814 (max) теңгеге дейiн.</w:t>
      </w:r>
    </w:p>
    <w:p w:rsidR="008541DC" w:rsidRPr="00C6180B" w:rsidRDefault="000C3448" w:rsidP="00C6180B">
      <w:pPr>
        <w:tabs>
          <w:tab w:val="left" w:pos="993"/>
        </w:tabs>
        <w:jc w:val="both"/>
        <w:rPr>
          <w:color w:val="000000"/>
          <w:sz w:val="28"/>
          <w:szCs w:val="28"/>
          <w:lang w:val="kk-KZ"/>
        </w:rPr>
      </w:pPr>
      <w:r w:rsidRPr="00C6180B">
        <w:rPr>
          <w:sz w:val="28"/>
          <w:szCs w:val="28"/>
          <w:lang w:val="kk-KZ"/>
        </w:rPr>
        <w:t xml:space="preserve">          </w:t>
      </w:r>
      <w:r w:rsidRPr="00C6180B">
        <w:rPr>
          <w:rStyle w:val="s0"/>
          <w:b/>
          <w:sz w:val="28"/>
          <w:szCs w:val="28"/>
          <w:lang w:val="kk-KZ"/>
        </w:rPr>
        <w:t>Функционалдық міндеттері</w:t>
      </w:r>
      <w:r w:rsidRPr="00C6180B">
        <w:rPr>
          <w:b/>
          <w:bCs/>
          <w:sz w:val="28"/>
          <w:szCs w:val="28"/>
          <w:lang w:val="kk-KZ"/>
        </w:rPr>
        <w:t>:</w:t>
      </w:r>
      <w:r w:rsidR="00E14CDB" w:rsidRPr="00C6180B">
        <w:rPr>
          <w:color w:val="000000"/>
          <w:sz w:val="28"/>
          <w:szCs w:val="28"/>
          <w:lang w:val="kk-KZ"/>
        </w:rPr>
        <w:t xml:space="preserve"> </w:t>
      </w:r>
    </w:p>
    <w:p w:rsidR="00310713" w:rsidRPr="00C6180B" w:rsidRDefault="00310713" w:rsidP="00C6180B">
      <w:pPr>
        <w:tabs>
          <w:tab w:val="left" w:pos="993"/>
        </w:tabs>
        <w:ind w:firstLine="709"/>
        <w:jc w:val="both"/>
        <w:rPr>
          <w:color w:val="000000"/>
          <w:kern w:val="2"/>
          <w:sz w:val="28"/>
          <w:szCs w:val="28"/>
          <w:lang w:val="kk-KZ" w:eastAsia="ar-SA"/>
        </w:rPr>
      </w:pPr>
      <w:r w:rsidRPr="00C6180B">
        <w:rPr>
          <w:color w:val="000000"/>
          <w:kern w:val="2"/>
          <w:sz w:val="28"/>
          <w:szCs w:val="28"/>
          <w:lang w:val="kk-KZ" w:eastAsia="ar-SA"/>
        </w:rPr>
        <w:t xml:space="preserve">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 Мемлекеттік қызметтер көрсету, салық есептіліктері мен өтініштерді қабылдау, ақпараттық жүйеге салық есептіліктерін уақтылы енгізуді бақылау және салық төлеушілердің дербес шоттарына есептелген салық сомаларын тарату, салық төлеушілердің дербес шоттарын дұрыс жүргізу, берілген өтініштерге сәйкес салық төлеушілерге дербес шоттардың, салыстыру актілерінің көшірмелерін, бюджетке берешегінің бар немес жоқтығы туралы анықтаманы беру, Салық басқармасының қорытындысына сәйкес салықтарды, басқа да міндетті төлемдерді, кеден төлемдерін, өсімпұлдар мен айыппұлдарды  есепке жатқызу және қайтару бойынша төлем тапсырмаларын дайындау, салық төлеушілерден келіп түскен бюджетке төленетін салық және басқа да міндетті төлемдерді дербес шоттар бойынша тарату, 1-Н есептілігін дайындау, салықтар бойынша түсімдерді талдау, </w:t>
      </w:r>
      <w:r w:rsidRPr="00C6180B">
        <w:rPr>
          <w:kern w:val="2"/>
          <w:sz w:val="28"/>
          <w:szCs w:val="28"/>
          <w:lang w:val="kk-KZ" w:eastAsia="ar-SA"/>
        </w:rPr>
        <w:t>2-Н тоқсандық статистикалық есебін дайындау</w:t>
      </w:r>
      <w:r w:rsidRPr="00C6180B">
        <w:rPr>
          <w:color w:val="000000"/>
          <w:kern w:val="2"/>
          <w:sz w:val="28"/>
          <w:szCs w:val="28"/>
          <w:lang w:val="kk-KZ" w:eastAsia="ar-SA"/>
        </w:rPr>
        <w:t>, қатаң есептілік бланкілері бойынша есеп жүргізу, жергілікті салықтардың есептелуін қамтамасыз ету, оларды ақпараттық бағдарламада есептеу, хабарламалар шығару және жергілікті салықтарды жинау, кеден одағы шеңберіңде есептіліктерді қабылдау және өңдеу, бақылау-касса машиналарын есепке қою және есептен шығару, өндірістік емес төлемдерді, соның ішінде, жеке тиұлғалардың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w:t>
      </w:r>
    </w:p>
    <w:p w:rsidR="00F01331" w:rsidRPr="00C6180B" w:rsidRDefault="00B23177" w:rsidP="00C6180B">
      <w:pPr>
        <w:ind w:firstLine="709"/>
        <w:jc w:val="both"/>
        <w:rPr>
          <w:b/>
          <w:sz w:val="28"/>
          <w:szCs w:val="28"/>
          <w:lang w:val="kk-KZ"/>
        </w:rPr>
      </w:pPr>
      <w:r w:rsidRPr="00C6180B">
        <w:rPr>
          <w:b/>
          <w:sz w:val="28"/>
          <w:szCs w:val="28"/>
          <w:lang w:val="kk-KZ"/>
        </w:rPr>
        <w:t>Білім бойынша к</w:t>
      </w:r>
      <w:r w:rsidR="000C3448" w:rsidRPr="00C6180B">
        <w:rPr>
          <w:b/>
          <w:sz w:val="28"/>
          <w:szCs w:val="28"/>
          <w:lang w:val="kk-KZ"/>
        </w:rPr>
        <w:t>онкурсқа қатысушыларға қойылатын талаптар:</w:t>
      </w:r>
      <w:r w:rsidR="008F54BA" w:rsidRPr="00C6180B">
        <w:rPr>
          <w:b/>
          <w:sz w:val="28"/>
          <w:szCs w:val="28"/>
          <w:lang w:val="kk-KZ"/>
        </w:rPr>
        <w:t xml:space="preserve"> </w:t>
      </w:r>
    </w:p>
    <w:p w:rsidR="002719E2" w:rsidRPr="00C6180B" w:rsidRDefault="002719E2" w:rsidP="00C6180B">
      <w:pPr>
        <w:ind w:firstLine="709"/>
        <w:jc w:val="both"/>
        <w:rPr>
          <w:sz w:val="28"/>
          <w:szCs w:val="28"/>
          <w:lang w:val="kk-KZ"/>
        </w:rPr>
      </w:pPr>
      <w:r w:rsidRPr="00C6180B">
        <w:rPr>
          <w:sz w:val="28"/>
          <w:szCs w:val="28"/>
          <w:lang w:val="kk-KZ"/>
        </w:rPr>
        <w:t>Жоғары немесе жоғары оқу орнынан кейінгі білім, әлеуметтік ғылымдар, экономика және бизнес,  есеп және аудит, қаржы, менеджмент, мемлекеттік және жергілікті басқару немесе құқық: құқықтану, халықаралық құқық, құқық қорғау қызметі.</w:t>
      </w:r>
    </w:p>
    <w:p w:rsidR="00B23177" w:rsidRPr="00C6180B" w:rsidRDefault="00B23177" w:rsidP="00C6180B">
      <w:pPr>
        <w:tabs>
          <w:tab w:val="left" w:pos="180"/>
        </w:tabs>
        <w:snapToGrid w:val="0"/>
        <w:ind w:firstLine="709"/>
        <w:jc w:val="both"/>
        <w:rPr>
          <w:b/>
          <w:sz w:val="28"/>
          <w:szCs w:val="28"/>
          <w:lang w:val="kk-KZ"/>
        </w:rPr>
      </w:pPr>
      <w:r w:rsidRPr="00C6180B">
        <w:rPr>
          <w:b/>
          <w:sz w:val="28"/>
          <w:szCs w:val="28"/>
          <w:lang w:val="kk-KZ"/>
        </w:rPr>
        <w:t>Құзыреттер бой</w:t>
      </w:r>
      <w:r w:rsidR="00840C78" w:rsidRPr="00C6180B">
        <w:rPr>
          <w:b/>
          <w:sz w:val="28"/>
          <w:szCs w:val="28"/>
          <w:lang w:val="kk-KZ"/>
        </w:rPr>
        <w:t>ынша талаптар:</w:t>
      </w:r>
    </w:p>
    <w:p w:rsidR="00660792" w:rsidRPr="00C6180B" w:rsidRDefault="00660792" w:rsidP="00C6180B">
      <w:pPr>
        <w:pStyle w:val="2"/>
        <w:ind w:left="0" w:firstLine="709"/>
        <w:jc w:val="both"/>
        <w:rPr>
          <w:rFonts w:ascii="Times New Roman" w:hAnsi="Times New Roman"/>
          <w:b w:val="0"/>
          <w:szCs w:val="28"/>
          <w:lang w:val="kk-KZ"/>
        </w:rPr>
      </w:pPr>
      <w:r w:rsidRPr="00C6180B">
        <w:rPr>
          <w:rFonts w:ascii="Times New Roman" w:hAnsi="Times New Roman"/>
          <w:b w:val="0"/>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23177" w:rsidRPr="00C6180B" w:rsidRDefault="00B23177" w:rsidP="00C6180B">
      <w:pPr>
        <w:pStyle w:val="2"/>
        <w:ind w:left="0" w:firstLine="709"/>
        <w:jc w:val="both"/>
        <w:rPr>
          <w:rFonts w:ascii="Times New Roman" w:hAnsi="Times New Roman"/>
          <w:szCs w:val="28"/>
          <w:lang w:val="kk-KZ"/>
        </w:rPr>
      </w:pPr>
      <w:r w:rsidRPr="00C6180B">
        <w:rPr>
          <w:rFonts w:ascii="Times New Roman" w:hAnsi="Times New Roman"/>
          <w:szCs w:val="28"/>
          <w:lang w:val="kk-KZ"/>
        </w:rPr>
        <w:t>Жұмыс тәжірибесі келесі талаптардың біріне сәйкес болуы тиіс:</w:t>
      </w:r>
    </w:p>
    <w:p w:rsidR="00660792" w:rsidRPr="00C6180B" w:rsidRDefault="00660792" w:rsidP="00C6180B">
      <w:pPr>
        <w:pStyle w:val="2"/>
        <w:tabs>
          <w:tab w:val="left" w:pos="993"/>
        </w:tabs>
        <w:ind w:left="0" w:firstLine="709"/>
        <w:jc w:val="both"/>
        <w:rPr>
          <w:rFonts w:ascii="Times New Roman" w:hAnsi="Times New Roman"/>
          <w:b w:val="0"/>
          <w:szCs w:val="28"/>
          <w:lang w:val="kk-KZ"/>
        </w:rPr>
      </w:pPr>
      <w:r w:rsidRPr="00C6180B">
        <w:rPr>
          <w:rFonts w:ascii="Times New Roman" w:hAnsi="Times New Roman"/>
          <w:b w:val="0"/>
          <w:szCs w:val="28"/>
          <w:lang w:val="kk-KZ"/>
        </w:rPr>
        <w:t>мемлекеттік қызмет өтілі бір жылдан кем емес;</w:t>
      </w:r>
    </w:p>
    <w:p w:rsidR="00660792" w:rsidRPr="00C6180B" w:rsidRDefault="00660792" w:rsidP="00C6180B">
      <w:pPr>
        <w:pStyle w:val="2"/>
        <w:tabs>
          <w:tab w:val="left" w:pos="993"/>
        </w:tabs>
        <w:ind w:left="0" w:firstLine="709"/>
        <w:jc w:val="both"/>
        <w:rPr>
          <w:rFonts w:ascii="Times New Roman" w:hAnsi="Times New Roman"/>
          <w:b w:val="0"/>
          <w:szCs w:val="28"/>
          <w:lang w:val="kk-KZ"/>
        </w:rPr>
      </w:pPr>
      <w:r w:rsidRPr="00C6180B">
        <w:rPr>
          <w:rFonts w:ascii="Times New Roman" w:hAnsi="Times New Roman"/>
          <w:b w:val="0"/>
          <w:szCs w:val="28"/>
          <w:lang w:val="kk-KZ"/>
        </w:rPr>
        <w:t>2) осы санаттағы нақты лауазымның функционалдық бағыттарына сәйкес салаларда екі жылдан кем емес;</w:t>
      </w:r>
    </w:p>
    <w:p w:rsidR="00660792" w:rsidRPr="00C6180B" w:rsidRDefault="00660792" w:rsidP="00C6180B">
      <w:pPr>
        <w:pStyle w:val="2"/>
        <w:tabs>
          <w:tab w:val="left" w:pos="993"/>
        </w:tabs>
        <w:ind w:left="0" w:firstLine="709"/>
        <w:jc w:val="both"/>
        <w:rPr>
          <w:rFonts w:ascii="Times New Roman" w:hAnsi="Times New Roman"/>
          <w:b w:val="0"/>
          <w:szCs w:val="28"/>
          <w:lang w:val="kk-KZ"/>
        </w:rPr>
      </w:pPr>
      <w:r w:rsidRPr="00C6180B">
        <w:rPr>
          <w:rFonts w:ascii="Times New Roman" w:hAnsi="Times New Roman"/>
          <w:b w:val="0"/>
          <w:szCs w:val="28"/>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60792" w:rsidRPr="00C6180B" w:rsidRDefault="00660792" w:rsidP="00C6180B">
      <w:pPr>
        <w:pStyle w:val="2"/>
        <w:tabs>
          <w:tab w:val="left" w:pos="993"/>
        </w:tabs>
        <w:ind w:left="0" w:firstLine="709"/>
        <w:jc w:val="both"/>
        <w:rPr>
          <w:rFonts w:ascii="Times New Roman" w:hAnsi="Times New Roman"/>
          <w:b w:val="0"/>
          <w:szCs w:val="28"/>
          <w:lang w:val="kk-KZ"/>
        </w:rPr>
      </w:pPr>
      <w:r w:rsidRPr="00C6180B">
        <w:rPr>
          <w:rFonts w:ascii="Times New Roman" w:hAnsi="Times New Roman"/>
          <w:b w:val="0"/>
          <w:szCs w:val="28"/>
          <w:lang w:val="kk-KZ"/>
        </w:rPr>
        <w:t>4) мемлекеттік қызмет ө</w:t>
      </w:r>
      <w:bookmarkStart w:id="0" w:name="_GoBack"/>
      <w:bookmarkEnd w:id="0"/>
      <w:r w:rsidRPr="00C6180B">
        <w:rPr>
          <w:rFonts w:ascii="Times New Roman" w:hAnsi="Times New Roman"/>
          <w:b w:val="0"/>
          <w:szCs w:val="28"/>
          <w:lang w:val="kk-KZ"/>
        </w:rPr>
        <w:t>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660792" w:rsidRPr="00C6180B" w:rsidRDefault="00660792" w:rsidP="00C6180B">
      <w:pPr>
        <w:pStyle w:val="2"/>
        <w:tabs>
          <w:tab w:val="left" w:pos="993"/>
        </w:tabs>
        <w:ind w:left="0" w:firstLine="709"/>
        <w:jc w:val="both"/>
        <w:rPr>
          <w:rFonts w:ascii="Times New Roman" w:hAnsi="Times New Roman"/>
          <w:b w:val="0"/>
          <w:szCs w:val="28"/>
          <w:lang w:val="kk-KZ"/>
        </w:rPr>
      </w:pPr>
      <w:r w:rsidRPr="00C6180B">
        <w:rPr>
          <w:rFonts w:ascii="Times New Roman" w:hAnsi="Times New Roman"/>
          <w:b w:val="0"/>
          <w:szCs w:val="28"/>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60792" w:rsidRPr="00C6180B" w:rsidRDefault="00660792" w:rsidP="00C6180B">
      <w:pPr>
        <w:pStyle w:val="2"/>
        <w:tabs>
          <w:tab w:val="left" w:pos="993"/>
        </w:tabs>
        <w:ind w:left="0" w:firstLine="709"/>
        <w:jc w:val="both"/>
        <w:rPr>
          <w:rFonts w:ascii="Times New Roman" w:hAnsi="Times New Roman"/>
          <w:b w:val="0"/>
          <w:szCs w:val="28"/>
          <w:lang w:val="kk-KZ"/>
        </w:rPr>
      </w:pPr>
      <w:r w:rsidRPr="00C6180B">
        <w:rPr>
          <w:rFonts w:ascii="Times New Roman" w:hAnsi="Times New Roman"/>
          <w:b w:val="0"/>
          <w:szCs w:val="28"/>
          <w:lang w:val="kk-KZ"/>
        </w:rPr>
        <w:t>6) ғылыми дәрежесінің болуы.</w:t>
      </w:r>
    </w:p>
    <w:p w:rsidR="00660792" w:rsidRPr="00C6180B" w:rsidRDefault="00660792" w:rsidP="00C6180B">
      <w:pPr>
        <w:ind w:firstLine="709"/>
        <w:jc w:val="both"/>
        <w:rPr>
          <w:b/>
          <w:sz w:val="28"/>
          <w:szCs w:val="28"/>
          <w:lang w:val="kk-KZ"/>
        </w:rPr>
      </w:pPr>
      <w:r w:rsidRPr="00C6180B">
        <w:rPr>
          <w:b/>
          <w:sz w:val="28"/>
          <w:szCs w:val="28"/>
          <w:lang w:val="kk-KZ"/>
        </w:rPr>
        <w:t xml:space="preserve">Әңгімелесу өткізудің мерзімі мен орны: </w:t>
      </w:r>
    </w:p>
    <w:p w:rsidR="00660792" w:rsidRDefault="00660792" w:rsidP="00C6180B">
      <w:pPr>
        <w:tabs>
          <w:tab w:val="left" w:pos="993"/>
        </w:tabs>
        <w:ind w:firstLine="709"/>
        <w:jc w:val="both"/>
        <w:rPr>
          <w:sz w:val="28"/>
          <w:szCs w:val="28"/>
          <w:lang w:val="kk-KZ"/>
        </w:rPr>
      </w:pPr>
      <w:r w:rsidRPr="00C6180B">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C-R-</w:t>
      </w:r>
      <w:r w:rsidR="00DB2887" w:rsidRPr="00C6180B">
        <w:rPr>
          <w:sz w:val="28"/>
          <w:szCs w:val="28"/>
          <w:lang w:val="kk-KZ"/>
        </w:rPr>
        <w:t>3</w:t>
      </w:r>
      <w:r w:rsidRPr="00C6180B">
        <w:rPr>
          <w:sz w:val="28"/>
          <w:szCs w:val="28"/>
          <w:lang w:val="kk-KZ"/>
        </w:rPr>
        <w:t xml:space="preserve"> санаты бойынша БҚО Батыс Қазақстан облысы, Жәнібек ауданы, Жәнібек ауылы, Ғумар Қараш көшесі, 63 үй мекен-жайы бойынша әңгімелесуден өтеді.</w:t>
      </w:r>
    </w:p>
    <w:p w:rsidR="00246002" w:rsidRDefault="00246002" w:rsidP="00C6180B">
      <w:pPr>
        <w:tabs>
          <w:tab w:val="left" w:pos="993"/>
        </w:tabs>
        <w:ind w:firstLine="709"/>
        <w:jc w:val="both"/>
        <w:rPr>
          <w:sz w:val="28"/>
          <w:szCs w:val="28"/>
          <w:lang w:val="kk-KZ"/>
        </w:rPr>
      </w:pPr>
    </w:p>
    <w:p w:rsidR="00246002" w:rsidRDefault="00246002" w:rsidP="00246002">
      <w:pPr>
        <w:ind w:firstLine="709"/>
        <w:jc w:val="both"/>
        <w:rPr>
          <w:b/>
          <w:bCs/>
          <w:sz w:val="28"/>
          <w:szCs w:val="28"/>
          <w:lang w:val="kk-KZ"/>
        </w:rPr>
      </w:pPr>
      <w:r w:rsidRPr="00246002">
        <w:rPr>
          <w:b/>
          <w:bCs/>
          <w:sz w:val="28"/>
          <w:szCs w:val="28"/>
          <w:lang w:val="kk-KZ"/>
        </w:rPr>
        <w:t xml:space="preserve">III. </w:t>
      </w:r>
      <w:r>
        <w:rPr>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Pr>
          <w:b/>
          <w:sz w:val="28"/>
          <w:szCs w:val="28"/>
          <w:lang w:val="kk-KZ"/>
        </w:rPr>
        <w:t>республикалық мемлекеттік мекемесі</w:t>
      </w:r>
      <w:r>
        <w:rPr>
          <w:b/>
          <w:bCs/>
          <w:sz w:val="28"/>
          <w:szCs w:val="28"/>
          <w:lang w:val="kk-KZ"/>
        </w:rPr>
        <w:t xml:space="preserve">, 090000, Батыс Қазақстан облысы, Орал қаласы, Некрасова көшесі, 30/1 үй, анықтама телефоны: (87112) 24-28-35, электрондық мекенжайы: </w:t>
      </w:r>
      <w:hyperlink r:id="rId12" w:history="1">
        <w:r>
          <w:rPr>
            <w:rStyle w:val="a3"/>
            <w:b/>
            <w:bCs/>
            <w:sz w:val="28"/>
            <w:szCs w:val="28"/>
            <w:lang w:val="kk-KZ"/>
          </w:rPr>
          <w:t>sа.akhmetova@kgd.gov.kz</w:t>
        </w:r>
      </w:hyperlink>
    </w:p>
    <w:p w:rsidR="00246002" w:rsidRDefault="00246002" w:rsidP="00246002">
      <w:pPr>
        <w:jc w:val="both"/>
        <w:rPr>
          <w:b/>
          <w:color w:val="0000FF"/>
          <w:sz w:val="28"/>
          <w:szCs w:val="28"/>
          <w:u w:val="single"/>
          <w:lang w:val="kk-KZ"/>
        </w:rPr>
      </w:pPr>
    </w:p>
    <w:p w:rsidR="00246002" w:rsidRDefault="00246002" w:rsidP="00246002">
      <w:pPr>
        <w:jc w:val="both"/>
        <w:rPr>
          <w:b/>
          <w:color w:val="FF0000"/>
          <w:sz w:val="28"/>
          <w:szCs w:val="28"/>
          <w:lang w:val="kk-KZ"/>
        </w:rPr>
      </w:pPr>
      <w:r>
        <w:rPr>
          <w:rFonts w:eastAsia="Calibri"/>
          <w:b/>
          <w:sz w:val="28"/>
          <w:szCs w:val="28"/>
          <w:lang w:val="kk-KZ"/>
        </w:rPr>
        <w:tab/>
        <w:t xml:space="preserve">1. </w:t>
      </w:r>
      <w:r>
        <w:rPr>
          <w:b/>
          <w:sz w:val="28"/>
          <w:szCs w:val="28"/>
          <w:lang w:val="kk-KZ"/>
        </w:rPr>
        <w:t xml:space="preserve">Заңды тұлғаларды әкімшілендіру </w:t>
      </w:r>
      <w:r>
        <w:rPr>
          <w:rFonts w:eastAsia="Calibri"/>
          <w:b/>
          <w:sz w:val="28"/>
          <w:szCs w:val="28"/>
          <w:lang w:val="kk-KZ"/>
        </w:rPr>
        <w:t xml:space="preserve">бөлімінің </w:t>
      </w:r>
      <w:r>
        <w:rPr>
          <w:b/>
          <w:sz w:val="28"/>
          <w:szCs w:val="28"/>
          <w:lang w:val="kk-KZ"/>
        </w:rPr>
        <w:t>бас маманы («</w:t>
      </w:r>
      <w:r>
        <w:rPr>
          <w:rFonts w:eastAsia="Calibri"/>
          <w:b/>
          <w:sz w:val="28"/>
          <w:szCs w:val="28"/>
          <w:lang w:val="kk-KZ"/>
        </w:rPr>
        <w:t>C-R-</w:t>
      </w:r>
      <w:r>
        <w:rPr>
          <w:b/>
          <w:sz w:val="28"/>
          <w:szCs w:val="28"/>
          <w:lang w:val="kk-KZ"/>
        </w:rPr>
        <w:t>4»</w:t>
      </w:r>
      <w:r>
        <w:rPr>
          <w:rFonts w:eastAsia="Calibri"/>
          <w:b/>
          <w:sz w:val="28"/>
          <w:szCs w:val="28"/>
          <w:lang w:val="kk-KZ"/>
        </w:rPr>
        <w:t xml:space="preserve"> санаты,</w:t>
      </w:r>
      <w:r>
        <w:rPr>
          <w:rFonts w:eastAsia="Calibri"/>
          <w:b/>
          <w:bCs/>
          <w:sz w:val="28"/>
          <w:szCs w:val="28"/>
          <w:lang w:val="kk-KZ"/>
        </w:rPr>
        <w:t xml:space="preserve"> 3 бірлік</w:t>
      </w:r>
      <w:r>
        <w:rPr>
          <w:rFonts w:eastAsia="Calibri"/>
          <w:b/>
          <w:sz w:val="28"/>
          <w:szCs w:val="28"/>
          <w:lang w:val="kk-KZ"/>
        </w:rPr>
        <w:t xml:space="preserve">, </w:t>
      </w:r>
      <w:r>
        <w:rPr>
          <w:b/>
          <w:sz w:val="28"/>
          <w:szCs w:val="28"/>
          <w:lang w:val="kk-KZ"/>
        </w:rPr>
        <w:t xml:space="preserve">индексі </w:t>
      </w:r>
      <w:r>
        <w:rPr>
          <w:rFonts w:eastAsia="Calibri"/>
          <w:b/>
          <w:sz w:val="28"/>
          <w:szCs w:val="28"/>
          <w:lang w:val="kk-KZ"/>
        </w:rPr>
        <w:t xml:space="preserve">МКБ-1-6-2), </w:t>
      </w:r>
      <w:r>
        <w:rPr>
          <w:b/>
          <w:sz w:val="28"/>
          <w:szCs w:val="28"/>
          <w:lang w:val="kk-KZ"/>
        </w:rPr>
        <w:t>«C-R-4» санаты үшiн лауазымдық жалақысы қызмет өткерген жылдарына байланысты 95 209 (min) теңгеден 128 834 (max) теңгеге дейiн.</w:t>
      </w:r>
    </w:p>
    <w:p w:rsidR="00246002" w:rsidRPr="008877D6" w:rsidRDefault="00246002" w:rsidP="00246002">
      <w:pPr>
        <w:jc w:val="both"/>
        <w:rPr>
          <w:b/>
          <w:sz w:val="28"/>
          <w:szCs w:val="28"/>
          <w:lang w:val="kk-KZ"/>
        </w:rPr>
      </w:pPr>
      <w:bookmarkStart w:id="1" w:name="z1112"/>
      <w:r>
        <w:rPr>
          <w:b/>
          <w:sz w:val="28"/>
          <w:szCs w:val="28"/>
          <w:lang w:val="kk-KZ"/>
        </w:rPr>
        <w:t xml:space="preserve">          Функционалдық міндеттері: </w:t>
      </w:r>
    </w:p>
    <w:p w:rsidR="00246002" w:rsidRDefault="00246002" w:rsidP="00246002">
      <w:pPr>
        <w:ind w:firstLine="709"/>
        <w:jc w:val="both"/>
        <w:rPr>
          <w:b/>
          <w:color w:val="000000"/>
          <w:sz w:val="28"/>
          <w:szCs w:val="28"/>
          <w:lang w:val="kk-KZ"/>
        </w:rPr>
      </w:pPr>
      <w:r>
        <w:rPr>
          <w:color w:val="000000"/>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w:t>
      </w:r>
      <w:r>
        <w:rPr>
          <w:sz w:val="28"/>
          <w:szCs w:val="28"/>
          <w:lang w:val="kk-KZ"/>
        </w:rPr>
        <w:t>Салық және басқа да төлемдердің бюджетке түсімін қамтамасыз ету, камералды бақылау жүргізу, автоматтандырылған камералды бақылау бойынша хабарламалардың уақытылы және сапалы өңделуіне бақылау жасау, жалған кәсіпкерлікті анықтау және жолын кесу бойынша жұмыс жүргізу, жоғары тұрған салық және басқа да мемлекеттік органдарға ақпараттар мен есептерді беру, салық төлеушілермен түсіндіру жұмысын жүргізу.</w:t>
      </w:r>
      <w:r>
        <w:rPr>
          <w:color w:val="000000"/>
          <w:sz w:val="28"/>
          <w:szCs w:val="28"/>
          <w:lang w:val="kk-KZ"/>
        </w:rPr>
        <w:t>Болжам көрсеткіштерінің орындалуына бақылау, с</w:t>
      </w:r>
      <w:r>
        <w:rPr>
          <w:sz w:val="28"/>
          <w:szCs w:val="28"/>
          <w:lang w:val="be-BY"/>
        </w:rPr>
        <w:t xml:space="preserve">алық және бюджетке түсетін басқа да міндетті төлемдердің толық және уақтылы түсуін қамтамасыз ету, </w:t>
      </w:r>
      <w:r>
        <w:rPr>
          <w:color w:val="000000"/>
          <w:sz w:val="28"/>
          <w:szCs w:val="28"/>
          <w:lang w:val="kk-KZ"/>
        </w:rPr>
        <w:t>салық есептілігінің табысталуына бақылау жасау, әрекетсіз салық төлеушілерді әкімшілендіру, бюджетке қосымша резервтерді анықтау. Жоғары тұрған мемлекеттік кірістер органына есептердің уақытылы берілуіне бақылау жасау, 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 Х</w:t>
      </w:r>
      <w:r>
        <w:rPr>
          <w:sz w:val="28"/>
          <w:szCs w:val="28"/>
          <w:lang w:val="kk-KZ"/>
        </w:rPr>
        <w:t>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246002" w:rsidRPr="00246002" w:rsidRDefault="00246002" w:rsidP="00246002">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246002" w:rsidRPr="00246002" w:rsidRDefault="00246002" w:rsidP="00246002">
      <w:pPr>
        <w:pStyle w:val="2"/>
        <w:ind w:left="0" w:firstLine="709"/>
        <w:jc w:val="both"/>
        <w:rPr>
          <w:rFonts w:ascii="Times New Roman" w:hAnsi="Times New Roman"/>
          <w:b w:val="0"/>
          <w:szCs w:val="28"/>
          <w:lang w:val="kk-KZ"/>
        </w:rPr>
      </w:pPr>
      <w:r w:rsidRPr="00246002">
        <w:rPr>
          <w:rFonts w:ascii="Times New Roman" w:hAnsi="Times New Roman"/>
          <w:b w:val="0"/>
          <w:color w:val="000000"/>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w:t>
      </w:r>
      <w:r w:rsidRPr="00246002">
        <w:rPr>
          <w:rFonts w:ascii="Times New Roman" w:hAnsi="Times New Roman"/>
          <w:b w:val="0"/>
          <w:szCs w:val="28"/>
          <w:lang w:val="kk-KZ"/>
        </w:rPr>
        <w:t>әлеуметтік ғылымдар, экономика және бизнес: экономика, есепжәне аудит, қаржы, менеджмент, мемлекеттік және жергілікті басқару.</w:t>
      </w:r>
    </w:p>
    <w:p w:rsidR="00246002" w:rsidRPr="008877D6" w:rsidRDefault="00246002" w:rsidP="00246002">
      <w:pPr>
        <w:ind w:firstLine="708"/>
        <w:jc w:val="both"/>
        <w:rPr>
          <w:b/>
          <w:color w:val="000000"/>
          <w:sz w:val="28"/>
          <w:szCs w:val="28"/>
          <w:lang w:val="kk-KZ"/>
        </w:rPr>
      </w:pPr>
      <w:r>
        <w:rPr>
          <w:b/>
          <w:color w:val="000000"/>
          <w:sz w:val="28"/>
          <w:szCs w:val="28"/>
          <w:lang w:val="kk-KZ"/>
        </w:rPr>
        <w:t xml:space="preserve">Құзыреттер бойынша талаптар: </w:t>
      </w:r>
    </w:p>
    <w:p w:rsidR="00246002" w:rsidRDefault="00246002" w:rsidP="00246002">
      <w:pPr>
        <w:ind w:firstLine="708"/>
        <w:jc w:val="both"/>
        <w:rPr>
          <w:color w:val="000000"/>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246002" w:rsidRPr="00246002" w:rsidRDefault="00246002" w:rsidP="00246002">
      <w:pPr>
        <w:pStyle w:val="a6"/>
        <w:spacing w:before="0" w:beforeAutospacing="0" w:after="0" w:afterAutospacing="0"/>
        <w:ind w:firstLine="709"/>
        <w:jc w:val="both"/>
        <w:rPr>
          <w:b/>
          <w:sz w:val="28"/>
          <w:szCs w:val="28"/>
          <w:lang w:val="kk-KZ"/>
        </w:rPr>
      </w:pPr>
      <w:r w:rsidRPr="00246002">
        <w:rPr>
          <w:b/>
          <w:color w:val="000000"/>
          <w:sz w:val="28"/>
          <w:szCs w:val="28"/>
          <w:lang w:val="kk-KZ"/>
        </w:rPr>
        <w:t>Жоғары немесе жоғары оқу орнынан кейінгі білім болған жағдайда жұмыс тәжірбиесі талап етілмейді.</w:t>
      </w:r>
    </w:p>
    <w:bookmarkEnd w:id="1"/>
    <w:p w:rsidR="00246002" w:rsidRPr="008877D6" w:rsidRDefault="00246002" w:rsidP="00246002">
      <w:pPr>
        <w:jc w:val="both"/>
        <w:rPr>
          <w:sz w:val="28"/>
          <w:szCs w:val="28"/>
          <w:lang w:val="kk-KZ" w:eastAsia="en-US"/>
        </w:rPr>
      </w:pPr>
    </w:p>
    <w:p w:rsidR="00246002" w:rsidRPr="00246002" w:rsidRDefault="00246002" w:rsidP="00246002">
      <w:pPr>
        <w:pStyle w:val="a4"/>
        <w:numPr>
          <w:ilvl w:val="0"/>
          <w:numId w:val="3"/>
        </w:numPr>
        <w:tabs>
          <w:tab w:val="left" w:pos="993"/>
        </w:tabs>
        <w:ind w:left="0" w:firstLine="709"/>
        <w:jc w:val="both"/>
        <w:rPr>
          <w:b/>
          <w:color w:val="FF0000"/>
          <w:sz w:val="28"/>
          <w:szCs w:val="28"/>
          <w:lang w:val="kk-KZ"/>
        </w:rPr>
      </w:pPr>
      <w:r w:rsidRPr="00246002">
        <w:rPr>
          <w:b/>
          <w:sz w:val="28"/>
          <w:szCs w:val="28"/>
          <w:lang w:val="kk-KZ"/>
        </w:rPr>
        <w:t>Мәжбүрлеп өндіріп алу бөлімінің</w:t>
      </w:r>
      <w:r w:rsidR="00926C86">
        <w:rPr>
          <w:b/>
          <w:sz w:val="28"/>
          <w:szCs w:val="28"/>
          <w:lang w:val="kk-KZ"/>
        </w:rPr>
        <w:t xml:space="preserve"> </w:t>
      </w:r>
      <w:r w:rsidRPr="00246002">
        <w:rPr>
          <w:b/>
          <w:sz w:val="28"/>
          <w:szCs w:val="28"/>
          <w:lang w:val="kk-KZ"/>
        </w:rPr>
        <w:t>бас маманы, («</w:t>
      </w:r>
      <w:r w:rsidRPr="00246002">
        <w:rPr>
          <w:rFonts w:eastAsia="Calibri"/>
          <w:b/>
          <w:sz w:val="28"/>
          <w:szCs w:val="28"/>
          <w:lang w:val="kk-KZ"/>
        </w:rPr>
        <w:t>C-R-</w:t>
      </w:r>
      <w:r w:rsidRPr="00246002">
        <w:rPr>
          <w:b/>
          <w:sz w:val="28"/>
          <w:szCs w:val="28"/>
          <w:lang w:val="kk-KZ"/>
        </w:rPr>
        <w:t>4»</w:t>
      </w:r>
      <w:r w:rsidRPr="00246002">
        <w:rPr>
          <w:rFonts w:eastAsia="Calibri"/>
          <w:b/>
          <w:sz w:val="28"/>
          <w:szCs w:val="28"/>
          <w:lang w:val="kk-KZ"/>
        </w:rPr>
        <w:t xml:space="preserve"> санаты,</w:t>
      </w:r>
      <w:r w:rsidRPr="00246002">
        <w:rPr>
          <w:rFonts w:eastAsia="Calibri"/>
          <w:b/>
          <w:bCs/>
          <w:sz w:val="28"/>
          <w:szCs w:val="28"/>
          <w:lang w:val="kk-KZ"/>
        </w:rPr>
        <w:t>1 бірлік</w:t>
      </w:r>
      <w:r w:rsidRPr="00246002">
        <w:rPr>
          <w:rFonts w:eastAsia="Calibri"/>
          <w:b/>
          <w:sz w:val="28"/>
          <w:szCs w:val="28"/>
          <w:lang w:val="kk-KZ"/>
        </w:rPr>
        <w:t>,</w:t>
      </w:r>
      <w:r w:rsidRPr="00246002">
        <w:rPr>
          <w:b/>
          <w:sz w:val="28"/>
          <w:szCs w:val="28"/>
          <w:lang w:val="kk-KZ"/>
        </w:rPr>
        <w:t xml:space="preserve">индексі </w:t>
      </w:r>
      <w:r w:rsidRPr="00246002">
        <w:rPr>
          <w:rFonts w:eastAsia="Calibri"/>
          <w:b/>
          <w:sz w:val="28"/>
          <w:szCs w:val="28"/>
          <w:lang w:val="kk-KZ"/>
        </w:rPr>
        <w:t xml:space="preserve">МКБ-1-5-2), </w:t>
      </w:r>
      <w:r w:rsidRPr="00246002">
        <w:rPr>
          <w:b/>
          <w:sz w:val="28"/>
          <w:szCs w:val="28"/>
          <w:lang w:val="kk-KZ"/>
        </w:rPr>
        <w:t>«C-R-4» санаты үшiн лауазымдық жалақысы қызмет өткерген жылдарына байланысты 95 209 (min) теңгеден 128 834 (max) теңгеге дейiн.</w:t>
      </w:r>
    </w:p>
    <w:p w:rsidR="00246002" w:rsidRPr="008877D6" w:rsidRDefault="00246002" w:rsidP="00246002">
      <w:pPr>
        <w:tabs>
          <w:tab w:val="left" w:pos="3450"/>
        </w:tabs>
        <w:ind w:firstLine="709"/>
        <w:jc w:val="both"/>
        <w:rPr>
          <w:b/>
          <w:sz w:val="28"/>
          <w:szCs w:val="28"/>
          <w:lang w:val="kk-KZ"/>
        </w:rPr>
      </w:pPr>
      <w:r>
        <w:rPr>
          <w:b/>
          <w:sz w:val="28"/>
          <w:szCs w:val="28"/>
          <w:lang w:val="kk-KZ"/>
        </w:rPr>
        <w:t>Функционалдық міндеттері:</w:t>
      </w:r>
    </w:p>
    <w:p w:rsidR="00246002" w:rsidRDefault="00246002" w:rsidP="00246002">
      <w:pPr>
        <w:tabs>
          <w:tab w:val="left" w:pos="3450"/>
        </w:tabs>
        <w:ind w:firstLine="709"/>
        <w:jc w:val="both"/>
        <w:rPr>
          <w:b/>
          <w:color w:val="000000"/>
          <w:sz w:val="28"/>
          <w:szCs w:val="28"/>
          <w:lang w:val="kk-KZ"/>
        </w:rPr>
      </w:pPr>
      <w:r>
        <w:rPr>
          <w:color w:val="000000"/>
          <w:sz w:val="28"/>
          <w:szCs w:val="28"/>
          <w:lang w:val="kk-KZ"/>
        </w:rPr>
        <w:t xml:space="preserve">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w:t>
      </w:r>
      <w:r>
        <w:rPr>
          <w:sz w:val="28"/>
          <w:szCs w:val="28"/>
          <w:lang w:val="kk-KZ"/>
        </w:rPr>
        <w:t>С</w:t>
      </w:r>
      <w:r>
        <w:rPr>
          <w:sz w:val="28"/>
          <w:szCs w:val="28"/>
          <w:lang w:val="be-BY"/>
        </w:rPr>
        <w:t xml:space="preserve">алық берешектерін мәжбүрлеп өндіру жөніндегі заңмен белгіленген барлық шараларды жүзеге асыруды қамтамасыз ету, </w:t>
      </w:r>
      <w:r>
        <w:rPr>
          <w:color w:val="000000"/>
          <w:sz w:val="28"/>
          <w:szCs w:val="28"/>
          <w:lang w:val="kk-KZ"/>
        </w:rPr>
        <w:t>Салық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 құқықтық актілері бойынша түсінік жұмыстарын жүргізу. Салық заңнамасы бойынша белгіліенген тәртіп және мезгелі бойынша мүлік тізімдемесі актісін жасайды. Өкілетті органдарда тіркелмеген мүліктін тізімін анықтайды.</w:t>
      </w:r>
    </w:p>
    <w:p w:rsidR="00246002" w:rsidRPr="00246002" w:rsidRDefault="00246002" w:rsidP="00246002">
      <w:pPr>
        <w:pStyle w:val="2"/>
        <w:ind w:left="0"/>
        <w:jc w:val="both"/>
        <w:rPr>
          <w:rFonts w:ascii="Times New Roman" w:hAnsi="Times New Roman"/>
          <w:szCs w:val="28"/>
          <w:lang w:val="kk-KZ"/>
        </w:rPr>
      </w:pPr>
      <w:r>
        <w:rPr>
          <w:rFonts w:ascii="Times New Roman" w:hAnsi="Times New Roman"/>
          <w:szCs w:val="28"/>
          <w:lang w:val="kk-KZ"/>
        </w:rPr>
        <w:tab/>
      </w:r>
      <w:r w:rsidRPr="00246002">
        <w:rPr>
          <w:rFonts w:ascii="Times New Roman" w:hAnsi="Times New Roman"/>
          <w:szCs w:val="28"/>
          <w:lang w:val="kk-KZ"/>
        </w:rPr>
        <w:t>Білімі бойынша конкурс қатысушыларына қойылатын талаптар:</w:t>
      </w:r>
    </w:p>
    <w:p w:rsidR="00246002" w:rsidRPr="00246002" w:rsidRDefault="00246002" w:rsidP="00246002">
      <w:pPr>
        <w:pStyle w:val="2"/>
        <w:ind w:left="0"/>
        <w:jc w:val="both"/>
        <w:rPr>
          <w:rFonts w:ascii="Times New Roman" w:hAnsi="Times New Roman"/>
          <w:b w:val="0"/>
          <w:szCs w:val="28"/>
          <w:lang w:val="kk-KZ"/>
        </w:rPr>
      </w:pPr>
      <w:r>
        <w:rPr>
          <w:rFonts w:ascii="Times New Roman" w:hAnsi="Times New Roman"/>
          <w:szCs w:val="28"/>
          <w:lang w:val="kk-KZ"/>
        </w:rPr>
        <w:tab/>
      </w:r>
      <w:r w:rsidRPr="00246002">
        <w:rPr>
          <w:rFonts w:ascii="Times New Roman" w:hAnsi="Times New Roman"/>
          <w:b w:val="0"/>
          <w:color w:val="000000"/>
          <w:szCs w:val="28"/>
          <w:lang w:val="kk-KZ"/>
        </w:rPr>
        <w:t>Жоғары немесе жоғары оқу орнынан кейінгі білім</w:t>
      </w:r>
      <w:r w:rsidRPr="00246002">
        <w:rPr>
          <w:rFonts w:ascii="Times New Roman" w:hAnsi="Times New Roman"/>
          <w:b w:val="0"/>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 әлеуметтік ғылымдар, экономика және бизнес: экономика, есепжәне аудит, қаржы, менеджмент, мемлекеттік және жергілікті басқару, құқық: кеден ісі.</w:t>
      </w:r>
    </w:p>
    <w:p w:rsidR="00FF11E1" w:rsidRDefault="00246002" w:rsidP="00246002">
      <w:pPr>
        <w:ind w:firstLine="708"/>
        <w:jc w:val="both"/>
        <w:rPr>
          <w:b/>
          <w:color w:val="000000"/>
          <w:sz w:val="28"/>
          <w:szCs w:val="28"/>
          <w:lang w:val="kk-KZ"/>
        </w:rPr>
      </w:pPr>
      <w:r>
        <w:rPr>
          <w:b/>
          <w:color w:val="000000"/>
          <w:sz w:val="28"/>
          <w:szCs w:val="28"/>
          <w:lang w:val="kk-KZ"/>
        </w:rPr>
        <w:t xml:space="preserve">Құзыреттер бойынша талаптар: </w:t>
      </w:r>
    </w:p>
    <w:p w:rsidR="00FF11E1" w:rsidRPr="001D6765" w:rsidRDefault="00FF11E1" w:rsidP="00FF11E1">
      <w:pPr>
        <w:ind w:firstLine="709"/>
        <w:jc w:val="both"/>
        <w:rPr>
          <w:color w:val="000000"/>
          <w:sz w:val="28"/>
          <w:szCs w:val="28"/>
          <w:lang w:val="kk-KZ"/>
        </w:rPr>
      </w:pPr>
      <w:r w:rsidRPr="004F76AA">
        <w:rPr>
          <w:color w:val="000000"/>
          <w:sz w:val="28"/>
          <w:szCs w:val="28"/>
          <w:lang w:val="kk-KZ"/>
        </w:rPr>
        <w:t>стресске орнықтылық, бастамашылдық, жауапкершілік, қызметті тұтынушыға және оны хабарландыруға бағдарлану, алалдық, өздігінен даму, жеделдік, ынтымақтастық және әрекеттестік, қызметті басқару.</w:t>
      </w:r>
    </w:p>
    <w:p w:rsidR="00246002" w:rsidRPr="00BA4C98" w:rsidRDefault="00FF11E1" w:rsidP="00BA4C98">
      <w:pPr>
        <w:pStyle w:val="a6"/>
        <w:spacing w:before="0" w:beforeAutospacing="0" w:after="0" w:afterAutospacing="0"/>
        <w:ind w:firstLine="709"/>
        <w:jc w:val="both"/>
        <w:rPr>
          <w:b/>
          <w:sz w:val="28"/>
          <w:szCs w:val="28"/>
          <w:lang w:val="kk-KZ"/>
        </w:rPr>
      </w:pPr>
      <w:r w:rsidRPr="00246002">
        <w:rPr>
          <w:b/>
          <w:color w:val="000000"/>
          <w:sz w:val="28"/>
          <w:szCs w:val="28"/>
          <w:lang w:val="kk-KZ"/>
        </w:rPr>
        <w:t>Жоғары немесе жоғары оқу орнынан кейінгі білім болған жағдайда жұмыс тәжірбиесі талап етілмейді.</w:t>
      </w:r>
    </w:p>
    <w:p w:rsidR="00246002" w:rsidRDefault="00246002" w:rsidP="00246002">
      <w:pPr>
        <w:pStyle w:val="a8"/>
        <w:ind w:firstLine="709"/>
        <w:jc w:val="both"/>
        <w:rPr>
          <w:rFonts w:ascii="Times New Roman" w:hAnsi="Times New Roman"/>
          <w:b/>
          <w:sz w:val="28"/>
          <w:szCs w:val="28"/>
          <w:lang w:val="kk-KZ"/>
        </w:rPr>
      </w:pPr>
      <w:r>
        <w:rPr>
          <w:rFonts w:ascii="Times New Roman" w:hAnsi="Times New Roman"/>
          <w:b/>
          <w:sz w:val="28"/>
          <w:szCs w:val="28"/>
          <w:lang w:val="kk-KZ"/>
        </w:rPr>
        <w:t xml:space="preserve">Әңгімелесу өткізу мерзімі мен орны:  </w:t>
      </w:r>
    </w:p>
    <w:p w:rsidR="008D60E7" w:rsidRDefault="00246002" w:rsidP="00FF11E1">
      <w:pPr>
        <w:pStyle w:val="a8"/>
        <w:ind w:firstLine="709"/>
        <w:jc w:val="both"/>
        <w:rPr>
          <w:rFonts w:ascii="Times New Roman" w:hAnsi="Times New Roman"/>
          <w:sz w:val="28"/>
          <w:szCs w:val="28"/>
          <w:lang w:val="kk-KZ"/>
        </w:rPr>
      </w:pPr>
      <w:r>
        <w:rPr>
          <w:rFonts w:ascii="Times New Roman" w:hAnsi="Times New Roman"/>
          <w:sz w:val="28"/>
          <w:szCs w:val="28"/>
          <w:lang w:val="kk-KZ"/>
        </w:rPr>
        <w:t>Ішкі к</w:t>
      </w:r>
      <w:r>
        <w:rPr>
          <w:rFonts w:ascii="Times New Roman" w:hAnsi="Times New Roman"/>
          <w:sz w:val="28"/>
          <w:szCs w:val="28"/>
          <w:lang w:val="kk-KZ" w:eastAsia="ru-RU"/>
        </w:rPr>
        <w:t xml:space="preserve">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eastAsia="ru-RU"/>
        </w:rPr>
        <w:t>үш жұмыс күні ішінде</w:t>
      </w:r>
      <w:r>
        <w:rPr>
          <w:rFonts w:ascii="Times New Roman" w:hAnsi="Times New Roman"/>
          <w:sz w:val="28"/>
          <w:szCs w:val="28"/>
          <w:lang w:val="kk-KZ"/>
        </w:rPr>
        <w:t xml:space="preserve">  С-R-4 санаттары бойынша Батыс Қазақстан облысы, Орал қаласы, Некрасова көшесі 30/1 үй мекен-жайы бойынша әңгімелесуден өтеді.</w:t>
      </w:r>
    </w:p>
    <w:p w:rsidR="00096EF5" w:rsidRDefault="00096EF5" w:rsidP="00FF11E1">
      <w:pPr>
        <w:pStyle w:val="a8"/>
        <w:ind w:firstLine="709"/>
        <w:jc w:val="both"/>
        <w:rPr>
          <w:rFonts w:ascii="Times New Roman" w:hAnsi="Times New Roman"/>
          <w:sz w:val="28"/>
          <w:szCs w:val="28"/>
          <w:lang w:val="kk-KZ"/>
        </w:rPr>
      </w:pPr>
    </w:p>
    <w:p w:rsidR="00096EF5" w:rsidRDefault="00096EF5" w:rsidP="00096EF5">
      <w:pPr>
        <w:ind w:firstLine="709"/>
        <w:jc w:val="both"/>
        <w:rPr>
          <w:b/>
          <w:sz w:val="28"/>
          <w:szCs w:val="28"/>
          <w:lang w:val="kk-KZ"/>
        </w:rPr>
      </w:pPr>
      <w:r>
        <w:rPr>
          <w:b/>
          <w:sz w:val="28"/>
          <w:szCs w:val="28"/>
          <w:lang w:val="kk-KZ"/>
        </w:rPr>
        <w:t>Құжаттарды қабылдау мерзімі:</w:t>
      </w:r>
    </w:p>
    <w:p w:rsidR="00096EF5" w:rsidRDefault="00096EF5" w:rsidP="00096EF5">
      <w:pPr>
        <w:ind w:firstLine="709"/>
        <w:jc w:val="both"/>
        <w:rPr>
          <w:sz w:val="28"/>
          <w:szCs w:val="28"/>
          <w:lang w:val="kk-KZ"/>
        </w:rPr>
      </w:pPr>
      <w:r>
        <w:rPr>
          <w:sz w:val="28"/>
          <w:szCs w:val="28"/>
          <w:lang w:val="kk-KZ"/>
        </w:rPr>
        <w:t xml:space="preserve">Құжаттар </w:t>
      </w:r>
      <w:r>
        <w:rPr>
          <w:b/>
          <w:sz w:val="28"/>
          <w:szCs w:val="28"/>
          <w:lang w:val="kk-KZ"/>
        </w:rPr>
        <w:t>2019 жылдың 19 желтоқсанынан бастап 2019 жылдың 23 желтоқсанын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096EF5" w:rsidRPr="00FF11E1" w:rsidRDefault="00096EF5" w:rsidP="00FF11E1">
      <w:pPr>
        <w:pStyle w:val="a8"/>
        <w:ind w:firstLine="709"/>
        <w:jc w:val="both"/>
        <w:rPr>
          <w:rFonts w:ascii="Times New Roman" w:hAnsi="Times New Roman"/>
          <w:sz w:val="28"/>
          <w:szCs w:val="28"/>
          <w:lang w:val="kk-KZ"/>
        </w:rPr>
      </w:pPr>
    </w:p>
    <w:p w:rsidR="008D60E7" w:rsidRPr="00C6180B" w:rsidRDefault="008D60E7" w:rsidP="00C6180B">
      <w:pPr>
        <w:ind w:firstLine="708"/>
        <w:jc w:val="both"/>
        <w:rPr>
          <w:sz w:val="28"/>
          <w:szCs w:val="28"/>
          <w:lang w:val="kk-KZ"/>
        </w:rPr>
      </w:pPr>
    </w:p>
    <w:p w:rsidR="00266777" w:rsidRPr="00B4252E" w:rsidRDefault="00266777" w:rsidP="00266777">
      <w:pPr>
        <w:ind w:firstLine="709"/>
        <w:jc w:val="both"/>
        <w:rPr>
          <w:b/>
          <w:sz w:val="28"/>
          <w:szCs w:val="28"/>
          <w:lang w:val="kk-KZ"/>
        </w:rPr>
      </w:pPr>
      <w:r w:rsidRPr="00B4252E">
        <w:rPr>
          <w:b/>
          <w:sz w:val="28"/>
          <w:szCs w:val="28"/>
          <w:lang w:val="kk-KZ"/>
        </w:rPr>
        <w:t>Ішкі конкурсқа қатысу үшін қажетті құжаттар:</w:t>
      </w:r>
    </w:p>
    <w:p w:rsidR="00266777" w:rsidRPr="00B4252E" w:rsidRDefault="00266777" w:rsidP="00266777">
      <w:pPr>
        <w:jc w:val="both"/>
        <w:rPr>
          <w:sz w:val="28"/>
          <w:szCs w:val="28"/>
          <w:lang w:val="kk-KZ"/>
        </w:rPr>
      </w:pPr>
      <w:r w:rsidRPr="00B4252E">
        <w:rPr>
          <w:sz w:val="28"/>
          <w:szCs w:val="28"/>
          <w:lang w:val="kk-KZ"/>
        </w:rPr>
        <w:t xml:space="preserve">      </w:t>
      </w:r>
      <w:r w:rsidRPr="00B4252E">
        <w:rPr>
          <w:sz w:val="28"/>
          <w:szCs w:val="28"/>
          <w:lang w:val="kk-KZ"/>
        </w:rPr>
        <w:tab/>
        <w:t>1)    Қағидалардың 2-қосымшасына сәйкес нысандағы өтініш;</w:t>
      </w:r>
    </w:p>
    <w:p w:rsidR="00266777" w:rsidRPr="00B4252E" w:rsidRDefault="00266777" w:rsidP="00266777">
      <w:pPr>
        <w:jc w:val="both"/>
        <w:rPr>
          <w:sz w:val="28"/>
          <w:szCs w:val="28"/>
          <w:lang w:val="kk-KZ"/>
        </w:rPr>
      </w:pPr>
      <w:r w:rsidRPr="00B4252E">
        <w:rPr>
          <w:sz w:val="28"/>
          <w:szCs w:val="28"/>
          <w:lang w:val="kk-KZ"/>
        </w:rPr>
        <w:t xml:space="preserve">      </w:t>
      </w:r>
      <w:r w:rsidRPr="00B4252E">
        <w:rPr>
          <w:sz w:val="28"/>
          <w:szCs w:val="28"/>
          <w:lang w:val="kk-KZ"/>
        </w:rPr>
        <w:tab/>
        <w:t>2)    тиісті персоналды басқару қызметімен құжаттарды тапсыру күніне дейін күнтізбелік 30 күн ішінде расталған қызметтік тізім.</w:t>
      </w:r>
    </w:p>
    <w:p w:rsidR="00266777" w:rsidRPr="00B4252E" w:rsidRDefault="00266777" w:rsidP="00266777">
      <w:pPr>
        <w:jc w:val="both"/>
        <w:rPr>
          <w:sz w:val="28"/>
          <w:szCs w:val="28"/>
          <w:lang w:val="kk-KZ"/>
        </w:rPr>
      </w:pPr>
      <w:r w:rsidRPr="00B4252E">
        <w:rPr>
          <w:sz w:val="28"/>
          <w:szCs w:val="28"/>
          <w:lang w:val="kk-KZ"/>
        </w:rPr>
        <w:t xml:space="preserve">  </w:t>
      </w:r>
      <w:r w:rsidRPr="00B4252E">
        <w:rPr>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66777" w:rsidRPr="00B4252E" w:rsidRDefault="00266777" w:rsidP="00266777">
      <w:pPr>
        <w:jc w:val="both"/>
        <w:rPr>
          <w:sz w:val="28"/>
          <w:szCs w:val="28"/>
          <w:lang w:val="kk-KZ"/>
        </w:rPr>
      </w:pPr>
      <w:r w:rsidRPr="00B4252E">
        <w:rPr>
          <w:sz w:val="28"/>
          <w:szCs w:val="28"/>
          <w:lang w:val="kk-KZ"/>
        </w:rPr>
        <w:t xml:space="preserve"> </w:t>
      </w:r>
      <w:r w:rsidRPr="00B4252E">
        <w:rPr>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66777" w:rsidRPr="00B4252E" w:rsidRDefault="00266777" w:rsidP="00266777">
      <w:pPr>
        <w:ind w:firstLine="708"/>
        <w:jc w:val="both"/>
        <w:rPr>
          <w:sz w:val="28"/>
          <w:szCs w:val="28"/>
          <w:lang w:val="kk-KZ"/>
        </w:rPr>
      </w:pPr>
      <w:r w:rsidRPr="00B4252E">
        <w:rPr>
          <w:sz w:val="28"/>
          <w:szCs w:val="28"/>
          <w:lang w:val="kk-KZ"/>
        </w:rPr>
        <w:t xml:space="preserve">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Pr="00B4252E">
        <w:rPr>
          <w:sz w:val="28"/>
          <w:szCs w:val="28"/>
          <w:lang w:val="kk-KZ"/>
        </w:rPr>
        <w:tab/>
        <w:t xml:space="preserve"> </w:t>
      </w:r>
    </w:p>
    <w:p w:rsidR="00266777" w:rsidRDefault="00266777" w:rsidP="00266777">
      <w:pPr>
        <w:ind w:firstLine="708"/>
        <w:jc w:val="both"/>
        <w:rPr>
          <w:sz w:val="28"/>
          <w:szCs w:val="28"/>
          <w:lang w:val="kk-KZ"/>
        </w:rPr>
      </w:pPr>
      <w:r w:rsidRPr="00B4252E">
        <w:rPr>
          <w:sz w:val="28"/>
          <w:szCs w:val="28"/>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w:t>
      </w:r>
      <w:r>
        <w:rPr>
          <w:sz w:val="28"/>
          <w:szCs w:val="28"/>
          <w:lang w:val="kk-KZ"/>
        </w:rPr>
        <w:t>ы әңгімелесу басталғанға дейін бір</w:t>
      </w:r>
      <w:r w:rsidRPr="00B4252E">
        <w:rPr>
          <w:sz w:val="28"/>
          <w:szCs w:val="28"/>
          <w:lang w:val="kk-KZ"/>
        </w:rPr>
        <w:t xml:space="preserve"> сағаттан кешіктірілмей беріледі. </w:t>
      </w:r>
    </w:p>
    <w:p w:rsidR="00266777" w:rsidRPr="00B4252E" w:rsidRDefault="00266777" w:rsidP="00266777">
      <w:pPr>
        <w:ind w:firstLine="708"/>
        <w:jc w:val="both"/>
        <w:rPr>
          <w:sz w:val="28"/>
          <w:szCs w:val="28"/>
          <w:lang w:val="kk-KZ"/>
        </w:rPr>
      </w:pPr>
      <w:r w:rsidRPr="00B4252E">
        <w:rPr>
          <w:sz w:val="28"/>
          <w:szCs w:val="28"/>
          <w:lang w:val="kk-KZ"/>
        </w:rPr>
        <w:t>Оларды бермеген жағдайда тұлға конкурс комиссиясымен әңгімелесуден өтуге жіберілмейді.</w:t>
      </w:r>
      <w:r w:rsidRPr="00B4252E">
        <w:rPr>
          <w:sz w:val="28"/>
          <w:szCs w:val="28"/>
          <w:lang w:val="kk-KZ"/>
        </w:rPr>
        <w:tab/>
      </w:r>
    </w:p>
    <w:p w:rsidR="00266777" w:rsidRPr="00B4252E" w:rsidRDefault="00266777" w:rsidP="00266777">
      <w:pPr>
        <w:jc w:val="both"/>
        <w:rPr>
          <w:b/>
          <w:sz w:val="28"/>
          <w:szCs w:val="28"/>
          <w:lang w:val="kk-KZ"/>
        </w:rPr>
      </w:pPr>
      <w:r w:rsidRPr="00B4252E">
        <w:rPr>
          <w:b/>
          <w:sz w:val="28"/>
          <w:szCs w:val="28"/>
          <w:lang w:val="kk-KZ"/>
        </w:rPr>
        <w:tab/>
        <w:t>Қосымша ақпарат</w:t>
      </w:r>
    </w:p>
    <w:p w:rsidR="00266777" w:rsidRPr="00C41561" w:rsidRDefault="00266777" w:rsidP="00266777">
      <w:pPr>
        <w:ind w:firstLine="708"/>
        <w:jc w:val="both"/>
        <w:rPr>
          <w:sz w:val="28"/>
          <w:szCs w:val="28"/>
          <w:lang w:val="kk-KZ"/>
        </w:rPr>
      </w:pPr>
      <w:r w:rsidRPr="00C41561">
        <w:rPr>
          <w:sz w:val="28"/>
          <w:szCs w:val="28"/>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266777" w:rsidRPr="00B4252E" w:rsidRDefault="00266777" w:rsidP="00266777">
      <w:pPr>
        <w:ind w:firstLine="708"/>
        <w:jc w:val="both"/>
        <w:rPr>
          <w:sz w:val="28"/>
          <w:szCs w:val="28"/>
          <w:lang w:val="kk-KZ"/>
        </w:rPr>
      </w:pPr>
      <w:r w:rsidRPr="00B4252E">
        <w:rPr>
          <w:sz w:val="28"/>
          <w:szCs w:val="28"/>
          <w:lang w:val="kk-KZ"/>
        </w:rPr>
        <w:t xml:space="preserve">Конкурс комиссиясы жұмысының ашықтығы мен әділдігін қамтамасыз ету үшін  отырысқа  </w:t>
      </w:r>
      <w:r w:rsidRPr="00B4252E">
        <w:rPr>
          <w:b/>
          <w:sz w:val="28"/>
          <w:szCs w:val="28"/>
          <w:lang w:val="kk-KZ"/>
        </w:rPr>
        <w:t>байқаушылар</w:t>
      </w:r>
      <w:r w:rsidRPr="00B4252E">
        <w:rPr>
          <w:sz w:val="28"/>
          <w:szCs w:val="28"/>
          <w:lang w:val="kk-KZ"/>
        </w:rPr>
        <w:t xml:space="preserve"> шақырылады.</w:t>
      </w:r>
    </w:p>
    <w:p w:rsidR="00266777" w:rsidRPr="00B4252E" w:rsidRDefault="00266777" w:rsidP="00266777">
      <w:pPr>
        <w:ind w:firstLine="708"/>
        <w:jc w:val="both"/>
        <w:rPr>
          <w:sz w:val="28"/>
          <w:szCs w:val="28"/>
          <w:lang w:val="kk-KZ"/>
        </w:rPr>
      </w:pPr>
      <w:r w:rsidRPr="00B4252E">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66777" w:rsidRPr="00B4252E" w:rsidRDefault="00266777" w:rsidP="00266777">
      <w:pPr>
        <w:ind w:firstLine="708"/>
        <w:jc w:val="both"/>
        <w:rPr>
          <w:sz w:val="28"/>
          <w:szCs w:val="28"/>
          <w:lang w:val="kk-KZ"/>
        </w:rPr>
      </w:pPr>
      <w:r w:rsidRPr="00B4252E">
        <w:rPr>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w:t>
      </w:r>
    </w:p>
    <w:p w:rsidR="00266777" w:rsidRPr="00B4252E" w:rsidRDefault="00266777" w:rsidP="00266777">
      <w:pPr>
        <w:ind w:firstLine="708"/>
        <w:jc w:val="both"/>
        <w:rPr>
          <w:sz w:val="28"/>
          <w:szCs w:val="28"/>
          <w:lang w:val="kk-KZ"/>
        </w:rPr>
      </w:pPr>
      <w:r w:rsidRPr="00B4252E">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266777" w:rsidRPr="00B4252E" w:rsidRDefault="00266777" w:rsidP="00266777">
      <w:pPr>
        <w:ind w:firstLine="708"/>
        <w:jc w:val="both"/>
        <w:rPr>
          <w:sz w:val="28"/>
          <w:szCs w:val="28"/>
          <w:lang w:val="kk-KZ"/>
        </w:rPr>
      </w:pPr>
    </w:p>
    <w:p w:rsidR="00266777" w:rsidRPr="00B4252E" w:rsidRDefault="00266777" w:rsidP="00266777">
      <w:pPr>
        <w:ind w:firstLine="708"/>
        <w:jc w:val="both"/>
        <w:rPr>
          <w:sz w:val="28"/>
          <w:szCs w:val="28"/>
          <w:lang w:val="kk-KZ"/>
        </w:rPr>
      </w:pPr>
    </w:p>
    <w:p w:rsidR="00266777" w:rsidRPr="00B4252E" w:rsidRDefault="00266777" w:rsidP="00266777">
      <w:pPr>
        <w:ind w:firstLine="708"/>
        <w:jc w:val="both"/>
        <w:rPr>
          <w:sz w:val="28"/>
          <w:szCs w:val="28"/>
          <w:lang w:val="kk-KZ"/>
        </w:rPr>
      </w:pPr>
    </w:p>
    <w:p w:rsidR="00266777" w:rsidRPr="00B4252E" w:rsidRDefault="00266777" w:rsidP="00266777">
      <w:pPr>
        <w:ind w:firstLine="708"/>
        <w:jc w:val="both"/>
        <w:rPr>
          <w:sz w:val="28"/>
          <w:szCs w:val="28"/>
          <w:lang w:val="kk-KZ"/>
        </w:rPr>
      </w:pPr>
    </w:p>
    <w:p w:rsidR="00266777" w:rsidRDefault="00266777" w:rsidP="00266777">
      <w:pPr>
        <w:ind w:firstLine="708"/>
        <w:jc w:val="both"/>
        <w:rPr>
          <w:sz w:val="28"/>
          <w:szCs w:val="28"/>
          <w:lang w:val="kk-KZ"/>
        </w:rPr>
      </w:pPr>
    </w:p>
    <w:p w:rsidR="00266777" w:rsidRDefault="00266777" w:rsidP="00266777">
      <w:pPr>
        <w:ind w:firstLine="708"/>
        <w:jc w:val="both"/>
        <w:rPr>
          <w:sz w:val="28"/>
          <w:szCs w:val="28"/>
          <w:lang w:val="kk-KZ"/>
        </w:rPr>
      </w:pPr>
    </w:p>
    <w:p w:rsidR="00266777" w:rsidRDefault="00266777"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FF11E1" w:rsidRDefault="00FF11E1" w:rsidP="00266777">
      <w:pPr>
        <w:ind w:firstLine="708"/>
        <w:jc w:val="both"/>
        <w:rPr>
          <w:sz w:val="28"/>
          <w:szCs w:val="28"/>
          <w:lang w:val="kk-KZ"/>
        </w:rPr>
      </w:pPr>
    </w:p>
    <w:p w:rsidR="00266777" w:rsidRDefault="00266777" w:rsidP="00266777">
      <w:pPr>
        <w:ind w:firstLine="708"/>
        <w:jc w:val="both"/>
        <w:rPr>
          <w:sz w:val="28"/>
          <w:szCs w:val="28"/>
          <w:lang w:val="kk-KZ"/>
        </w:rPr>
      </w:pPr>
    </w:p>
    <w:p w:rsidR="00266777" w:rsidRPr="00B4252E" w:rsidRDefault="00266777" w:rsidP="00266777">
      <w:pPr>
        <w:ind w:firstLine="708"/>
        <w:jc w:val="both"/>
        <w:rPr>
          <w:sz w:val="28"/>
          <w:szCs w:val="28"/>
          <w:lang w:val="kk-KZ"/>
        </w:rPr>
      </w:pPr>
    </w:p>
    <w:p w:rsidR="00266777" w:rsidRPr="00B4252E" w:rsidRDefault="00266777" w:rsidP="00266777">
      <w:pPr>
        <w:jc w:val="both"/>
        <w:rPr>
          <w:sz w:val="28"/>
          <w:szCs w:val="28"/>
          <w:lang w:val="kk-KZ"/>
        </w:rPr>
      </w:pPr>
      <w:r w:rsidRPr="007366C6">
        <w:rPr>
          <w:sz w:val="28"/>
          <w:szCs w:val="28"/>
          <w:lang w:val="kk-KZ"/>
        </w:rPr>
        <w:t xml:space="preserve">              </w:t>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Нысан</w:t>
      </w: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_______________________</w:t>
      </w:r>
    </w:p>
    <w:p w:rsidR="00266777" w:rsidRPr="00B4252E" w:rsidRDefault="00266777" w:rsidP="00266777">
      <w:pPr>
        <w:jc w:val="both"/>
        <w:rPr>
          <w:sz w:val="28"/>
          <w:szCs w:val="28"/>
          <w:lang w:val="kk-KZ"/>
        </w:rPr>
      </w:pP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 xml:space="preserve"> </w:t>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r>
      <w:r w:rsidRPr="00B4252E">
        <w:rPr>
          <w:sz w:val="28"/>
          <w:szCs w:val="28"/>
          <w:lang w:val="kk-KZ"/>
        </w:rPr>
        <w:tab/>
        <w:t xml:space="preserve">     (мемлекеттік орган)</w:t>
      </w:r>
    </w:p>
    <w:p w:rsidR="00266777" w:rsidRPr="00B4252E" w:rsidRDefault="00266777" w:rsidP="00266777">
      <w:pPr>
        <w:jc w:val="both"/>
        <w:rPr>
          <w:sz w:val="28"/>
          <w:szCs w:val="28"/>
          <w:lang w:val="kk-KZ"/>
        </w:rPr>
      </w:pPr>
    </w:p>
    <w:p w:rsidR="00266777" w:rsidRPr="00B4252E" w:rsidRDefault="00266777" w:rsidP="00266777">
      <w:pPr>
        <w:jc w:val="center"/>
        <w:rPr>
          <w:b/>
          <w:sz w:val="28"/>
          <w:szCs w:val="28"/>
          <w:lang w:val="kk-KZ"/>
        </w:rPr>
      </w:pPr>
      <w:r w:rsidRPr="00B4252E">
        <w:rPr>
          <w:b/>
          <w:sz w:val="28"/>
          <w:szCs w:val="28"/>
          <w:lang w:val="kk-KZ"/>
        </w:rPr>
        <w:t>Өтініш</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lang w:val="kk-KZ"/>
        </w:rPr>
        <w:t xml:space="preserve">      </w:t>
      </w:r>
      <w:r w:rsidRPr="00B4252E">
        <w:rPr>
          <w:sz w:val="28"/>
          <w:szCs w:val="28"/>
          <w:lang w:val="kk-KZ"/>
        </w:rPr>
        <w:tab/>
        <w:t>Мені_________________________________________________________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 xml:space="preserve">_______________________ бос мемлекеттік әкімшілік лауазымына орналасу конкурсына қатысуға жіберуіңізді сұраймын. </w:t>
      </w:r>
    </w:p>
    <w:p w:rsidR="00266777" w:rsidRPr="00B4252E" w:rsidRDefault="00266777" w:rsidP="00266777">
      <w:pPr>
        <w:jc w:val="both"/>
        <w:rPr>
          <w:sz w:val="28"/>
          <w:szCs w:val="28"/>
          <w:lang w:val="kk-KZ"/>
        </w:rPr>
      </w:pPr>
      <w:r w:rsidRPr="00B4252E">
        <w:rPr>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66777" w:rsidRPr="00B4252E" w:rsidRDefault="00266777" w:rsidP="00266777">
      <w:pPr>
        <w:jc w:val="both"/>
        <w:rPr>
          <w:sz w:val="28"/>
          <w:szCs w:val="28"/>
          <w:lang w:val="kk-KZ"/>
        </w:rPr>
      </w:pPr>
      <w:r w:rsidRPr="00B4252E">
        <w:rPr>
          <w:sz w:val="28"/>
          <w:szCs w:val="28"/>
          <w:lang w:val="kk-KZ"/>
        </w:rPr>
        <w:t>Ұсынылып отырған құжаттарымның дәйектілігіне жауап беремін.</w:t>
      </w:r>
    </w:p>
    <w:p w:rsidR="00266777" w:rsidRPr="00B4252E" w:rsidRDefault="00266777" w:rsidP="00266777">
      <w:pPr>
        <w:jc w:val="both"/>
        <w:rPr>
          <w:sz w:val="28"/>
          <w:szCs w:val="28"/>
          <w:lang w:val="kk-KZ"/>
        </w:rPr>
      </w:pPr>
      <w:r w:rsidRPr="00B4252E">
        <w:rPr>
          <w:sz w:val="28"/>
          <w:szCs w:val="28"/>
          <w:lang w:val="kk-KZ"/>
        </w:rPr>
        <w:t>Қоса берілген құжаттар:</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 xml:space="preserve">      Мекен жайы және байланыс телефоны___________________________________</w:t>
      </w:r>
    </w:p>
    <w:p w:rsidR="00266777" w:rsidRPr="00B4252E" w:rsidRDefault="00266777" w:rsidP="00266777">
      <w:pPr>
        <w:jc w:val="both"/>
        <w:rPr>
          <w:sz w:val="28"/>
          <w:szCs w:val="28"/>
          <w:lang w:val="kk-KZ"/>
        </w:rPr>
      </w:pPr>
      <w:r w:rsidRPr="00B4252E">
        <w:rPr>
          <w:sz w:val="28"/>
          <w:szCs w:val="28"/>
          <w:lang w:val="kk-KZ"/>
        </w:rPr>
        <w:t>__________________________________________________________________</w:t>
      </w:r>
    </w:p>
    <w:p w:rsidR="00266777" w:rsidRPr="00B4252E" w:rsidRDefault="00266777" w:rsidP="00266777">
      <w:pPr>
        <w:jc w:val="both"/>
        <w:rPr>
          <w:sz w:val="28"/>
          <w:szCs w:val="28"/>
          <w:lang w:val="kk-KZ"/>
        </w:rPr>
      </w:pPr>
      <w:r w:rsidRPr="00B4252E">
        <w:rPr>
          <w:sz w:val="28"/>
          <w:szCs w:val="28"/>
          <w:lang w:val="kk-KZ"/>
        </w:rPr>
        <w:t>________                                               ___________________________________</w:t>
      </w:r>
    </w:p>
    <w:p w:rsidR="00266777" w:rsidRPr="00B4252E" w:rsidRDefault="00266777" w:rsidP="00266777">
      <w:pPr>
        <w:jc w:val="both"/>
        <w:rPr>
          <w:sz w:val="28"/>
          <w:szCs w:val="28"/>
          <w:lang w:val="kk-KZ"/>
        </w:rPr>
      </w:pPr>
      <w:r w:rsidRPr="00B4252E">
        <w:rPr>
          <w:sz w:val="28"/>
          <w:szCs w:val="28"/>
          <w:lang w:val="kk-KZ"/>
        </w:rPr>
        <w:t xml:space="preserve">  (қолы)                                    </w:t>
      </w:r>
      <w:r w:rsidRPr="00B4252E">
        <w:rPr>
          <w:sz w:val="28"/>
          <w:szCs w:val="28"/>
          <w:lang w:val="kk-KZ"/>
        </w:rPr>
        <w:tab/>
        <w:t xml:space="preserve">          (Тегі, аты, әкесінің аты (болған жағдайда))</w:t>
      </w:r>
    </w:p>
    <w:p w:rsidR="00266777" w:rsidRPr="00B4252E" w:rsidRDefault="00266777" w:rsidP="00266777">
      <w:pPr>
        <w:jc w:val="both"/>
        <w:rPr>
          <w:sz w:val="28"/>
          <w:szCs w:val="28"/>
          <w:lang w:val="kk-KZ"/>
        </w:rPr>
      </w:pPr>
    </w:p>
    <w:p w:rsidR="00266777" w:rsidRPr="00B4252E" w:rsidRDefault="00266777" w:rsidP="00266777">
      <w:pPr>
        <w:jc w:val="both"/>
        <w:rPr>
          <w:sz w:val="28"/>
          <w:szCs w:val="28"/>
          <w:lang w:val="kk-KZ"/>
        </w:rPr>
      </w:pPr>
      <w:r w:rsidRPr="00B4252E">
        <w:rPr>
          <w:sz w:val="28"/>
          <w:szCs w:val="28"/>
        </w:rPr>
        <w:t>«___»_______________ 20 __ ж.</w:t>
      </w:r>
    </w:p>
    <w:p w:rsidR="00B23177" w:rsidRPr="00C6180B" w:rsidRDefault="00B23177" w:rsidP="00266777">
      <w:pPr>
        <w:ind w:firstLine="708"/>
        <w:jc w:val="both"/>
        <w:rPr>
          <w:b/>
          <w:szCs w:val="28"/>
          <w:lang w:val="kk-KZ"/>
        </w:rPr>
      </w:pPr>
    </w:p>
    <w:sectPr w:rsidR="00B23177" w:rsidRPr="00C6180B" w:rsidSect="00D158D9">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K)">
    <w:altName w:val="Arial"/>
    <w:charset w:val="CC"/>
    <w:family w:val="swiss"/>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891"/>
    <w:multiLevelType w:val="hybridMultilevel"/>
    <w:tmpl w:val="1C14A354"/>
    <w:lvl w:ilvl="0" w:tplc="59380AF8">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43F01F1"/>
    <w:multiLevelType w:val="hybridMultilevel"/>
    <w:tmpl w:val="6A0CE000"/>
    <w:lvl w:ilvl="0" w:tplc="F1D64316">
      <w:start w:val="1"/>
      <w:numFmt w:val="decimal"/>
      <w:lvlText w:val="%1."/>
      <w:lvlJc w:val="left"/>
      <w:pPr>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EC5BE1"/>
    <w:multiLevelType w:val="hybridMultilevel"/>
    <w:tmpl w:val="92368E46"/>
    <w:lvl w:ilvl="0" w:tplc="58A8B698">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4358F"/>
    <w:multiLevelType w:val="hybridMultilevel"/>
    <w:tmpl w:val="D65E4EEA"/>
    <w:lvl w:ilvl="0" w:tplc="F606D92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7A2B65"/>
    <w:multiLevelType w:val="hybridMultilevel"/>
    <w:tmpl w:val="170ECB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9C41B7"/>
    <w:multiLevelType w:val="hybridMultilevel"/>
    <w:tmpl w:val="99A6F9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0C3448"/>
    <w:rsid w:val="000610B5"/>
    <w:rsid w:val="00096EF5"/>
    <w:rsid w:val="000B05D8"/>
    <w:rsid w:val="000C3448"/>
    <w:rsid w:val="00150992"/>
    <w:rsid w:val="0017121B"/>
    <w:rsid w:val="001A3917"/>
    <w:rsid w:val="001A5244"/>
    <w:rsid w:val="001D235C"/>
    <w:rsid w:val="001D6765"/>
    <w:rsid w:val="002061E0"/>
    <w:rsid w:val="0024216B"/>
    <w:rsid w:val="00246002"/>
    <w:rsid w:val="00261A5F"/>
    <w:rsid w:val="00263D9E"/>
    <w:rsid w:val="00266777"/>
    <w:rsid w:val="002719E2"/>
    <w:rsid w:val="002A6D82"/>
    <w:rsid w:val="002C1351"/>
    <w:rsid w:val="00310713"/>
    <w:rsid w:val="00345062"/>
    <w:rsid w:val="00351C0C"/>
    <w:rsid w:val="00395AA8"/>
    <w:rsid w:val="003A647A"/>
    <w:rsid w:val="00446C99"/>
    <w:rsid w:val="00471250"/>
    <w:rsid w:val="00484097"/>
    <w:rsid w:val="004A6A79"/>
    <w:rsid w:val="004B79E2"/>
    <w:rsid w:val="004D6A3B"/>
    <w:rsid w:val="00524022"/>
    <w:rsid w:val="0059307B"/>
    <w:rsid w:val="005E004C"/>
    <w:rsid w:val="005E4AE8"/>
    <w:rsid w:val="00607BA4"/>
    <w:rsid w:val="006327F8"/>
    <w:rsid w:val="00660792"/>
    <w:rsid w:val="00720AA4"/>
    <w:rsid w:val="00724F9B"/>
    <w:rsid w:val="007A321F"/>
    <w:rsid w:val="007E1D71"/>
    <w:rsid w:val="00834CF5"/>
    <w:rsid w:val="00840C78"/>
    <w:rsid w:val="008541DC"/>
    <w:rsid w:val="00857919"/>
    <w:rsid w:val="008877D6"/>
    <w:rsid w:val="0089279A"/>
    <w:rsid w:val="008A1AD0"/>
    <w:rsid w:val="008A6719"/>
    <w:rsid w:val="008D60E7"/>
    <w:rsid w:val="008E55B9"/>
    <w:rsid w:val="008F54BA"/>
    <w:rsid w:val="00926C86"/>
    <w:rsid w:val="009446AC"/>
    <w:rsid w:val="00951AB4"/>
    <w:rsid w:val="009805B1"/>
    <w:rsid w:val="00980B4D"/>
    <w:rsid w:val="00982906"/>
    <w:rsid w:val="009B34F1"/>
    <w:rsid w:val="00A301F8"/>
    <w:rsid w:val="00A54883"/>
    <w:rsid w:val="00A67F8A"/>
    <w:rsid w:val="00AB553C"/>
    <w:rsid w:val="00B053A5"/>
    <w:rsid w:val="00B23177"/>
    <w:rsid w:val="00B629AB"/>
    <w:rsid w:val="00BA4C98"/>
    <w:rsid w:val="00BF73CA"/>
    <w:rsid w:val="00C00A54"/>
    <w:rsid w:val="00C54FB1"/>
    <w:rsid w:val="00C6180B"/>
    <w:rsid w:val="00C75CFD"/>
    <w:rsid w:val="00C81568"/>
    <w:rsid w:val="00CA63ED"/>
    <w:rsid w:val="00CB0BAB"/>
    <w:rsid w:val="00D158D9"/>
    <w:rsid w:val="00DB262A"/>
    <w:rsid w:val="00DB2887"/>
    <w:rsid w:val="00DB5226"/>
    <w:rsid w:val="00E0514E"/>
    <w:rsid w:val="00E14CDB"/>
    <w:rsid w:val="00E93F59"/>
    <w:rsid w:val="00EC46CC"/>
    <w:rsid w:val="00F01331"/>
    <w:rsid w:val="00F0304C"/>
    <w:rsid w:val="00FF1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 w:type="paragraph" w:styleId="a4">
    <w:name w:val="List Paragraph"/>
    <w:basedOn w:val="a"/>
    <w:uiPriority w:val="34"/>
    <w:qFormat/>
    <w:rsid w:val="001A5244"/>
    <w:pPr>
      <w:ind w:left="720"/>
      <w:contextualSpacing/>
    </w:pPr>
  </w:style>
  <w:style w:type="character" w:customStyle="1" w:styleId="a5">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951AB4"/>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qFormat/>
    <w:rsid w:val="00951AB4"/>
    <w:pPr>
      <w:spacing w:before="100" w:beforeAutospacing="1" w:after="100" w:afterAutospacing="1"/>
    </w:pPr>
  </w:style>
  <w:style w:type="paragraph" w:styleId="a6">
    <w:name w:val="Normal (Web)"/>
    <w:basedOn w:val="a"/>
    <w:uiPriority w:val="99"/>
    <w:unhideWhenUsed/>
    <w:rsid w:val="00246002"/>
    <w:pPr>
      <w:spacing w:before="100" w:beforeAutospacing="1" w:after="100" w:afterAutospacing="1"/>
    </w:pPr>
  </w:style>
  <w:style w:type="character" w:customStyle="1" w:styleId="a7">
    <w:name w:val="Без интервала Знак"/>
    <w:link w:val="a8"/>
    <w:uiPriority w:val="1"/>
    <w:locked/>
    <w:rsid w:val="00246002"/>
    <w:rPr>
      <w:rFonts w:ascii="Calibri" w:eastAsia="Calibri" w:hAnsi="Calibri" w:cs="Times New Roman"/>
    </w:rPr>
  </w:style>
  <w:style w:type="paragraph" w:styleId="a8">
    <w:name w:val="No Spacing"/>
    <w:link w:val="a7"/>
    <w:uiPriority w:val="1"/>
    <w:qFormat/>
    <w:rsid w:val="0024600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3448"/>
    <w:pPr>
      <w:ind w:left="720"/>
    </w:pPr>
    <w:rPr>
      <w:rFonts w:ascii="Arial(K)" w:hAnsi="Arial(K)"/>
      <w:b/>
      <w:bCs/>
      <w:sz w:val="28"/>
      <w:lang w:val="ru-MO"/>
    </w:rPr>
  </w:style>
  <w:style w:type="character" w:customStyle="1" w:styleId="20">
    <w:name w:val="Основной текст с отступом 2 Знак"/>
    <w:basedOn w:val="a0"/>
    <w:link w:val="2"/>
    <w:rsid w:val="000C3448"/>
    <w:rPr>
      <w:rFonts w:ascii="Arial(K)" w:eastAsia="Times New Roman" w:hAnsi="Arial(K)" w:cs="Times New Roman"/>
      <w:b/>
      <w:bCs/>
      <w:sz w:val="28"/>
      <w:szCs w:val="24"/>
      <w:lang w:val="ru-MO"/>
    </w:rPr>
  </w:style>
  <w:style w:type="character" w:customStyle="1" w:styleId="s0">
    <w:name w:val="s0"/>
    <w:rsid w:val="000C3448"/>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rsid w:val="000C3448"/>
    <w:rPr>
      <w:color w:val="0000FF"/>
      <w:u w:val="single"/>
    </w:rPr>
  </w:style>
</w:styles>
</file>

<file path=word/webSettings.xml><?xml version="1.0" encoding="utf-8"?>
<w:webSettings xmlns:r="http://schemas.openxmlformats.org/officeDocument/2006/relationships" xmlns:w="http://schemas.openxmlformats.org/wordprocessingml/2006/main">
  <w:divs>
    <w:div w:id="521435565">
      <w:bodyDiv w:val="1"/>
      <w:marLeft w:val="0"/>
      <w:marRight w:val="0"/>
      <w:marTop w:val="0"/>
      <w:marBottom w:val="0"/>
      <w:divBdr>
        <w:top w:val="none" w:sz="0" w:space="0" w:color="auto"/>
        <w:left w:val="none" w:sz="0" w:space="0" w:color="auto"/>
        <w:bottom w:val="none" w:sz="0" w:space="0" w:color="auto"/>
        <w:right w:val="none" w:sz="0" w:space="0" w:color="auto"/>
      </w:divBdr>
    </w:div>
    <w:div w:id="834078117">
      <w:bodyDiv w:val="1"/>
      <w:marLeft w:val="0"/>
      <w:marRight w:val="0"/>
      <w:marTop w:val="0"/>
      <w:marBottom w:val="0"/>
      <w:divBdr>
        <w:top w:val="none" w:sz="0" w:space="0" w:color="auto"/>
        <w:left w:val="none" w:sz="0" w:space="0" w:color="auto"/>
        <w:bottom w:val="none" w:sz="0" w:space="0" w:color="auto"/>
        <w:right w:val="none" w:sz="0" w:space="0" w:color="auto"/>
      </w:divBdr>
    </w:div>
    <w:div w:id="917444641">
      <w:bodyDiv w:val="1"/>
      <w:marLeft w:val="0"/>
      <w:marRight w:val="0"/>
      <w:marTop w:val="0"/>
      <w:marBottom w:val="0"/>
      <w:divBdr>
        <w:top w:val="none" w:sz="0" w:space="0" w:color="auto"/>
        <w:left w:val="none" w:sz="0" w:space="0" w:color="auto"/>
        <w:bottom w:val="none" w:sz="0" w:space="0" w:color="auto"/>
        <w:right w:val="none" w:sz="0" w:space="0" w:color="auto"/>
      </w:divBdr>
    </w:div>
    <w:div w:id="1027870723">
      <w:bodyDiv w:val="1"/>
      <w:marLeft w:val="0"/>
      <w:marRight w:val="0"/>
      <w:marTop w:val="0"/>
      <w:marBottom w:val="0"/>
      <w:divBdr>
        <w:top w:val="none" w:sz="0" w:space="0" w:color="auto"/>
        <w:left w:val="none" w:sz="0" w:space="0" w:color="auto"/>
        <w:bottom w:val="none" w:sz="0" w:space="0" w:color="auto"/>
        <w:right w:val="none" w:sz="0" w:space="0" w:color="auto"/>
      </w:divBdr>
    </w:div>
    <w:div w:id="1155680227">
      <w:bodyDiv w:val="1"/>
      <w:marLeft w:val="0"/>
      <w:marRight w:val="0"/>
      <w:marTop w:val="0"/>
      <w:marBottom w:val="0"/>
      <w:divBdr>
        <w:top w:val="none" w:sz="0" w:space="0" w:color="auto"/>
        <w:left w:val="none" w:sz="0" w:space="0" w:color="auto"/>
        <w:bottom w:val="none" w:sz="0" w:space="0" w:color="auto"/>
        <w:right w:val="none" w:sz="0" w:space="0" w:color="auto"/>
      </w:divBdr>
    </w:div>
    <w:div w:id="1214928152">
      <w:bodyDiv w:val="1"/>
      <w:marLeft w:val="0"/>
      <w:marRight w:val="0"/>
      <w:marTop w:val="0"/>
      <w:marBottom w:val="0"/>
      <w:divBdr>
        <w:top w:val="none" w:sz="0" w:space="0" w:color="auto"/>
        <w:left w:val="none" w:sz="0" w:space="0" w:color="auto"/>
        <w:bottom w:val="none" w:sz="0" w:space="0" w:color="auto"/>
        <w:right w:val="none" w:sz="0" w:space="0" w:color="auto"/>
      </w:divBdr>
    </w:div>
    <w:div w:id="12185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lin@taxwest.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lgaziev@kgd.gov.kz" TargetMode="External"/><Relationship Id="rId12" Type="http://schemas.openxmlformats.org/officeDocument/2006/relationships/hyperlink" Target="mailto:s&#1072;.akhmet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ubetova@taxwest@mgd.kz" TargetMode="External"/><Relationship Id="rId11" Type="http://schemas.openxmlformats.org/officeDocument/2006/relationships/hyperlink" Target="mailto:zko_zhanibek@kgd.gov.kz" TargetMode="External"/><Relationship Id="rId5" Type="http://schemas.openxmlformats.org/officeDocument/2006/relationships/hyperlink" Target="mailto:t.bisalieva@kgd.gov.kz" TargetMode="External"/><Relationship Id="rId15" Type="http://schemas.microsoft.com/office/2007/relationships/stylesWithEffects" Target="stylesWithEffects.xml"/><Relationship Id="rId10" Type="http://schemas.openxmlformats.org/officeDocument/2006/relationships/hyperlink" Target="mailto:b.asangaliev@kgd.gov.kz" TargetMode="External"/><Relationship Id="rId4" Type="http://schemas.openxmlformats.org/officeDocument/2006/relationships/webSettings" Target="webSettings.xml"/><Relationship Id="rId9" Type="http://schemas.openxmlformats.org/officeDocument/2006/relationships/hyperlink" Target="mailto:G.Tubet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3228</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Akuspanova</cp:lastModifiedBy>
  <cp:revision>101</cp:revision>
  <dcterms:created xsi:type="dcterms:W3CDTF">2019-12-12T06:39:00Z</dcterms:created>
  <dcterms:modified xsi:type="dcterms:W3CDTF">2019-12-18T11:24:00Z</dcterms:modified>
</cp:coreProperties>
</file>