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1" w:rsidRPr="00092A53" w:rsidRDefault="00D76F31" w:rsidP="00D76F31">
      <w:pPr>
        <w:spacing w:after="360" w:line="207" w:lineRule="atLeast"/>
        <w:ind w:left="5812" w:hanging="425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             </w:t>
      </w:r>
      <w:r w:rsidRPr="00092A53">
        <w:rPr>
          <w:rFonts w:eastAsia="Times New Roman" w:cs="Arial"/>
          <w:spacing w:val="1"/>
          <w:sz w:val="24"/>
          <w:szCs w:val="24"/>
        </w:rPr>
        <w:t xml:space="preserve">Приложение 3           </w:t>
      </w:r>
      <w:r w:rsidRPr="00092A53">
        <w:rPr>
          <w:rFonts w:eastAsia="Times New Roman" w:cs="Arial"/>
          <w:spacing w:val="1"/>
          <w:sz w:val="24"/>
          <w:szCs w:val="24"/>
        </w:rPr>
        <w:br/>
        <w:t>к Правилам проведения электронного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аукциона по продаже имущества   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(активов) должника (банкрота)   </w:t>
      </w:r>
    </w:p>
    <w:p w:rsidR="00B61C3B" w:rsidRDefault="00B61C3B" w:rsidP="0057102C">
      <w:pPr>
        <w:jc w:val="both"/>
        <w:rPr>
          <w:b/>
          <w:color w:val="000000"/>
          <w:sz w:val="24"/>
          <w:szCs w:val="24"/>
          <w:lang w:val="kk-KZ"/>
        </w:rPr>
      </w:pPr>
    </w:p>
    <w:p w:rsidR="00B61C3B" w:rsidRDefault="00B61C3B" w:rsidP="0057102C">
      <w:pPr>
        <w:jc w:val="both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05.10.2017ж.</w:t>
      </w:r>
    </w:p>
    <w:p w:rsidR="00B61C3B" w:rsidRDefault="00B61C3B" w:rsidP="0057102C">
      <w:pPr>
        <w:jc w:val="both"/>
        <w:rPr>
          <w:b/>
          <w:color w:val="000000"/>
          <w:sz w:val="24"/>
          <w:szCs w:val="24"/>
          <w:lang w:val="kk-KZ"/>
        </w:rPr>
      </w:pPr>
    </w:p>
    <w:p w:rsidR="0057102C" w:rsidRPr="0057102C" w:rsidRDefault="0057102C" w:rsidP="0057102C">
      <w:pPr>
        <w:jc w:val="both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               </w:t>
      </w:r>
      <w:r w:rsidR="003264DC">
        <w:rPr>
          <w:b/>
          <w:color w:val="000000"/>
          <w:sz w:val="24"/>
          <w:szCs w:val="24"/>
          <w:lang w:val="kk-KZ"/>
        </w:rPr>
        <w:t>«</w:t>
      </w:r>
      <w:r w:rsidR="008E7562" w:rsidRPr="00B61C3B">
        <w:rPr>
          <w:b/>
          <w:sz w:val="24"/>
          <w:szCs w:val="24"/>
          <w:lang w:val="kk-KZ"/>
        </w:rPr>
        <w:t>SnackSaudaWestDistribution</w:t>
      </w:r>
      <w:r w:rsidRPr="0057102C">
        <w:rPr>
          <w:b/>
          <w:color w:val="000000"/>
          <w:sz w:val="24"/>
          <w:szCs w:val="24"/>
          <w:lang w:val="kk-KZ"/>
        </w:rPr>
        <w:t>» ЖШС борышкерінің мүлкін (активтерін)</w:t>
      </w:r>
    </w:p>
    <w:p w:rsidR="0057102C" w:rsidRPr="0057102C" w:rsidRDefault="0057102C" w:rsidP="0057102C">
      <w:pPr>
        <w:ind w:firstLine="403"/>
        <w:jc w:val="both"/>
        <w:rPr>
          <w:rStyle w:val="s0"/>
          <w:sz w:val="24"/>
          <w:szCs w:val="24"/>
          <w:lang w:val="kk-KZ"/>
        </w:rPr>
      </w:pPr>
      <w:r w:rsidRPr="0057102C">
        <w:rPr>
          <w:b/>
          <w:color w:val="000000"/>
          <w:sz w:val="24"/>
          <w:szCs w:val="24"/>
          <w:lang w:val="kk-KZ"/>
        </w:rPr>
        <w:t xml:space="preserve">бағалау бойынша қызметті сатып алу жөніндегі конкурсты өткізу туралы </w:t>
      </w:r>
      <w:r>
        <w:rPr>
          <w:b/>
          <w:color w:val="000000"/>
          <w:sz w:val="24"/>
          <w:szCs w:val="24"/>
          <w:lang w:val="kk-KZ"/>
        </w:rPr>
        <w:t xml:space="preserve">   </w:t>
      </w:r>
    </w:p>
    <w:p w:rsidR="0057102C" w:rsidRPr="0057102C" w:rsidRDefault="0057102C" w:rsidP="0057102C">
      <w:pPr>
        <w:tabs>
          <w:tab w:val="left" w:pos="2460"/>
        </w:tabs>
        <w:ind w:firstLine="403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ab/>
      </w:r>
      <w:r w:rsidRPr="0057102C">
        <w:rPr>
          <w:b/>
          <w:color w:val="000000"/>
          <w:sz w:val="24"/>
          <w:szCs w:val="24"/>
          <w:lang w:val="kk-KZ"/>
        </w:rPr>
        <w:t>ақпараттық хабарлама</w:t>
      </w:r>
    </w:p>
    <w:p w:rsidR="0057102C" w:rsidRPr="0057102C" w:rsidRDefault="0057102C" w:rsidP="0057102C">
      <w:pPr>
        <w:ind w:firstLine="403"/>
        <w:jc w:val="both"/>
        <w:rPr>
          <w:rStyle w:val="s0"/>
          <w:sz w:val="24"/>
          <w:szCs w:val="24"/>
          <w:lang w:val="kk-KZ"/>
        </w:rPr>
      </w:pP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rStyle w:val="s0"/>
          <w:sz w:val="24"/>
          <w:szCs w:val="24"/>
          <w:lang w:val="kk-KZ"/>
        </w:rPr>
        <w:t xml:space="preserve">   «</w:t>
      </w:r>
      <w:r w:rsidR="008E7562" w:rsidRPr="008E7562">
        <w:rPr>
          <w:sz w:val="24"/>
          <w:szCs w:val="24"/>
          <w:lang w:val="kk-KZ"/>
        </w:rPr>
        <w:t>SnackSaudaWestDistribution</w:t>
      </w:r>
      <w:r w:rsidRPr="002915A2">
        <w:rPr>
          <w:rStyle w:val="s0"/>
          <w:sz w:val="24"/>
          <w:szCs w:val="24"/>
          <w:lang w:val="kk-KZ"/>
        </w:rPr>
        <w:t xml:space="preserve">» ЖШС (БСН </w:t>
      </w:r>
      <w:r w:rsidR="008E7562" w:rsidRPr="008E7562">
        <w:rPr>
          <w:sz w:val="24"/>
          <w:szCs w:val="24"/>
          <w:lang w:val="kk-KZ"/>
        </w:rPr>
        <w:t>070540003034</w:t>
      </w:r>
      <w:r w:rsidRPr="002915A2">
        <w:rPr>
          <w:rStyle w:val="s0"/>
          <w:sz w:val="24"/>
          <w:szCs w:val="24"/>
          <w:lang w:val="kk-KZ"/>
        </w:rPr>
        <w:t>, БҚО, Орал қ.,</w:t>
      </w:r>
      <w:r w:rsidR="002915A2" w:rsidRPr="002915A2">
        <w:rPr>
          <w:rFonts w:eastAsia="Times New Roman" w:cs="Arial"/>
          <w:spacing w:val="1"/>
          <w:sz w:val="24"/>
          <w:szCs w:val="24"/>
          <w:lang w:val="kk-KZ"/>
        </w:rPr>
        <w:t xml:space="preserve"> </w:t>
      </w:r>
      <w:r w:rsidR="008E7562" w:rsidRPr="008E7562">
        <w:rPr>
          <w:sz w:val="24"/>
          <w:szCs w:val="24"/>
          <w:lang w:val="kk-KZ"/>
        </w:rPr>
        <w:t>Полевая 1/3</w:t>
      </w:r>
      <w:r w:rsidRPr="008E7562">
        <w:rPr>
          <w:rStyle w:val="s0"/>
          <w:sz w:val="24"/>
          <w:szCs w:val="24"/>
          <w:lang w:val="kk-KZ"/>
        </w:rPr>
        <w:t>)</w:t>
      </w:r>
      <w:r w:rsidRPr="0057102C">
        <w:rPr>
          <w:rStyle w:val="s0"/>
          <w:sz w:val="24"/>
          <w:szCs w:val="24"/>
          <w:lang w:val="kk-KZ"/>
        </w:rPr>
        <w:t xml:space="preserve"> </w:t>
      </w:r>
      <w:r w:rsidR="00A562F2">
        <w:rPr>
          <w:sz w:val="24"/>
          <w:szCs w:val="24"/>
          <w:lang w:val="kk-KZ"/>
        </w:rPr>
        <w:t>оңалту</w:t>
      </w:r>
      <w:r w:rsidRPr="0057102C">
        <w:rPr>
          <w:sz w:val="24"/>
          <w:szCs w:val="24"/>
          <w:lang w:val="kk-KZ"/>
        </w:rPr>
        <w:t xml:space="preserve"> басқарушысы </w:t>
      </w:r>
      <w:r w:rsidR="003264DC">
        <w:rPr>
          <w:sz w:val="24"/>
          <w:szCs w:val="24"/>
          <w:lang w:val="kk-KZ"/>
        </w:rPr>
        <w:t>Альжанов Б.У.</w:t>
      </w:r>
      <w:r w:rsidRPr="0057102C">
        <w:rPr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2915A2" w:rsidRPr="002915A2" w:rsidRDefault="0057102C" w:rsidP="002915A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</w:t>
      </w:r>
      <w:r w:rsidRPr="002915A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 кіретіндер: </w:t>
      </w:r>
      <w:r w:rsidR="002915A2" w:rsidRPr="002915A2">
        <w:rPr>
          <w:rFonts w:ascii="Times New Roman" w:hAnsi="Times New Roman" w:cs="Times New Roman"/>
          <w:sz w:val="24"/>
          <w:szCs w:val="24"/>
          <w:lang w:val="kk-KZ"/>
        </w:rPr>
        <w:t>сауда атауы мен сауда белгілері</w:t>
      </w:r>
      <w:r w:rsidR="002915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2915A2">
        <w:rPr>
          <w:sz w:val="24"/>
          <w:szCs w:val="24"/>
          <w:lang w:val="kk-KZ"/>
        </w:rPr>
        <w:t xml:space="preserve">      Конкурсқа қатысу</w:t>
      </w:r>
      <w:r w:rsidRPr="0057102C">
        <w:rPr>
          <w:sz w:val="24"/>
          <w:szCs w:val="24"/>
          <w:lang w:val="kk-KZ"/>
        </w:rPr>
        <w:t xml:space="preserve"> үшін өтіні</w:t>
      </w:r>
      <w:r w:rsidR="002915A2">
        <w:rPr>
          <w:sz w:val="24"/>
          <w:szCs w:val="24"/>
          <w:lang w:val="kk-KZ"/>
        </w:rPr>
        <w:t>штер</w:t>
      </w:r>
      <w:r w:rsidRPr="0057102C">
        <w:rPr>
          <w:sz w:val="24"/>
          <w:szCs w:val="24"/>
          <w:lang w:val="kk-KZ"/>
        </w:rPr>
        <w:t xml:space="preserve"> осы хабарламаны жариялаған күннен бастап он  жұмыс күні ішінде БҚО, Орал қ.,</w:t>
      </w:r>
      <w:r w:rsidR="00A562F2" w:rsidRPr="00A562F2">
        <w:rPr>
          <w:sz w:val="24"/>
          <w:szCs w:val="24"/>
          <w:lang w:val="kk-KZ"/>
        </w:rPr>
        <w:t xml:space="preserve"> </w:t>
      </w:r>
      <w:r w:rsidR="00A562F2" w:rsidRPr="008E7562">
        <w:rPr>
          <w:sz w:val="24"/>
          <w:szCs w:val="24"/>
          <w:lang w:val="kk-KZ"/>
        </w:rPr>
        <w:t>Полевая 1/3</w:t>
      </w:r>
      <w:r w:rsidR="00A562F2">
        <w:rPr>
          <w:sz w:val="24"/>
          <w:szCs w:val="24"/>
          <w:lang w:val="kk-KZ"/>
        </w:rPr>
        <w:t xml:space="preserve"> </w:t>
      </w:r>
      <w:r w:rsidRPr="0057102C">
        <w:rPr>
          <w:sz w:val="24"/>
          <w:szCs w:val="24"/>
          <w:lang w:val="kk-KZ"/>
        </w:rPr>
        <w:t>кеңсе  мекенжайы бойынша  сағ.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дейін, тел. 8 701 729 77 23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57102C">
        <w:rPr>
          <w:sz w:val="24"/>
          <w:szCs w:val="24"/>
          <w:lang w:val="kk-KZ"/>
        </w:rPr>
        <w:t>Конкурсты ұйымдастыру бойынша шағымдар Орал қ., Пойма көшесі 2/1, тел. 8 (711-2)</w:t>
      </w:r>
      <w:r w:rsidRPr="0057102C">
        <w:rPr>
          <w:rFonts w:cs="Arial"/>
          <w:spacing w:val="1"/>
          <w:sz w:val="24"/>
          <w:szCs w:val="24"/>
          <w:lang w:val="kk-KZ"/>
        </w:rPr>
        <w:t xml:space="preserve"> </w:t>
      </w:r>
      <w:r w:rsidR="000A6263">
        <w:rPr>
          <w:rFonts w:cs="Arial"/>
          <w:spacing w:val="1"/>
          <w:sz w:val="24"/>
          <w:szCs w:val="24"/>
          <w:lang w:val="kk-KZ"/>
        </w:rPr>
        <w:t>51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="000A6263">
        <w:rPr>
          <w:rFonts w:eastAsia="Times New Roman" w:cs="Arial"/>
          <w:spacing w:val="1"/>
          <w:sz w:val="24"/>
          <w:szCs w:val="24"/>
          <w:lang w:val="kk-KZ"/>
        </w:rPr>
        <w:t>68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="000A6263">
        <w:rPr>
          <w:rFonts w:cs="Arial"/>
          <w:spacing w:val="1"/>
          <w:sz w:val="24"/>
          <w:szCs w:val="24"/>
          <w:lang w:val="kk-KZ"/>
        </w:rPr>
        <w:t>68</w:t>
      </w:r>
      <w:r w:rsidRPr="0057102C">
        <w:rPr>
          <w:sz w:val="24"/>
          <w:szCs w:val="24"/>
          <w:lang w:val="kk-KZ"/>
        </w:rPr>
        <w:t>, электрондық пошта: taxwest@mgd.kz</w:t>
      </w:r>
      <w:r w:rsidRPr="0057102C">
        <w:rPr>
          <w:rStyle w:val="s0"/>
          <w:sz w:val="24"/>
          <w:szCs w:val="24"/>
          <w:lang w:val="kk-KZ"/>
        </w:rPr>
        <w:t xml:space="preserve">     </w:t>
      </w:r>
      <w:r w:rsidRPr="0057102C">
        <w:rPr>
          <w:sz w:val="24"/>
          <w:szCs w:val="24"/>
          <w:lang w:val="kk-KZ"/>
        </w:rPr>
        <w:t>мекен жайы бойынша  сағ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30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дейін.</w:t>
      </w:r>
    </w:p>
    <w:p w:rsidR="0057102C" w:rsidRPr="0057102C" w:rsidRDefault="0057102C" w:rsidP="000D3676">
      <w:pPr>
        <w:spacing w:after="360" w:line="207" w:lineRule="atLeast"/>
        <w:rPr>
          <w:rFonts w:eastAsia="Times New Roman" w:cs="Arial"/>
          <w:spacing w:val="1"/>
          <w:sz w:val="24"/>
          <w:szCs w:val="24"/>
          <w:lang w:val="kk-KZ"/>
        </w:rPr>
      </w:pPr>
    </w:p>
    <w:sectPr w:rsidR="0057102C" w:rsidRPr="0057102C" w:rsidSect="00B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D8" w:rsidRDefault="007C29D8" w:rsidP="00D76F31">
      <w:r>
        <w:separator/>
      </w:r>
    </w:p>
  </w:endnote>
  <w:endnote w:type="continuationSeparator" w:id="0">
    <w:p w:rsidR="007C29D8" w:rsidRDefault="007C29D8" w:rsidP="00D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D8" w:rsidRDefault="007C29D8" w:rsidP="00D76F31">
      <w:r>
        <w:separator/>
      </w:r>
    </w:p>
  </w:footnote>
  <w:footnote w:type="continuationSeparator" w:id="0">
    <w:p w:rsidR="007C29D8" w:rsidRDefault="007C29D8" w:rsidP="00D7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31"/>
    <w:rsid w:val="000A6263"/>
    <w:rsid w:val="000D3676"/>
    <w:rsid w:val="001753B1"/>
    <w:rsid w:val="001B0E25"/>
    <w:rsid w:val="001C4980"/>
    <w:rsid w:val="00210EAC"/>
    <w:rsid w:val="0022069A"/>
    <w:rsid w:val="002915A2"/>
    <w:rsid w:val="0029501A"/>
    <w:rsid w:val="003264DC"/>
    <w:rsid w:val="00496C0F"/>
    <w:rsid w:val="004D3E3C"/>
    <w:rsid w:val="00544D38"/>
    <w:rsid w:val="0057102C"/>
    <w:rsid w:val="00581425"/>
    <w:rsid w:val="005A4459"/>
    <w:rsid w:val="005C5174"/>
    <w:rsid w:val="00612833"/>
    <w:rsid w:val="006341E4"/>
    <w:rsid w:val="0070347B"/>
    <w:rsid w:val="007C29D8"/>
    <w:rsid w:val="008E7562"/>
    <w:rsid w:val="00911414"/>
    <w:rsid w:val="0099709C"/>
    <w:rsid w:val="009A1E69"/>
    <w:rsid w:val="009E4DE1"/>
    <w:rsid w:val="00A36E25"/>
    <w:rsid w:val="00A53FA5"/>
    <w:rsid w:val="00A5567E"/>
    <w:rsid w:val="00A562F2"/>
    <w:rsid w:val="00AA1A5A"/>
    <w:rsid w:val="00AE5DF4"/>
    <w:rsid w:val="00B578A3"/>
    <w:rsid w:val="00B61C3B"/>
    <w:rsid w:val="00CB7CB0"/>
    <w:rsid w:val="00D76F31"/>
    <w:rsid w:val="00D915DE"/>
    <w:rsid w:val="00E5309F"/>
    <w:rsid w:val="00E659A3"/>
    <w:rsid w:val="00E970CE"/>
    <w:rsid w:val="00EC189D"/>
    <w:rsid w:val="00F071C3"/>
    <w:rsid w:val="00F15809"/>
    <w:rsid w:val="00F73597"/>
    <w:rsid w:val="00F9462A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0D3676"/>
    <w:rPr>
      <w:color w:val="0000FF" w:themeColor="hyperlink"/>
      <w:u w:val="single"/>
    </w:rPr>
  </w:style>
  <w:style w:type="character" w:customStyle="1" w:styleId="s0">
    <w:name w:val="s0"/>
    <w:basedOn w:val="a0"/>
    <w:rsid w:val="0057102C"/>
  </w:style>
  <w:style w:type="paragraph" w:customStyle="1" w:styleId="1">
    <w:name w:val="Без интервала1"/>
    <w:rsid w:val="00AA1A5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91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15A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FEAB-90A7-43F3-A13B-C9512EA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UFS-PC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MGulyaeva</cp:lastModifiedBy>
  <cp:revision>5</cp:revision>
  <cp:lastPrinted>2017-10-05T09:11:00Z</cp:lastPrinted>
  <dcterms:created xsi:type="dcterms:W3CDTF">2017-10-05T09:09:00Z</dcterms:created>
  <dcterms:modified xsi:type="dcterms:W3CDTF">2017-10-05T09:15:00Z</dcterms:modified>
</cp:coreProperties>
</file>