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F" w:rsidRPr="004A658F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4A658F" w:rsidRDefault="0042091A" w:rsidP="0042091A">
      <w:pPr>
        <w:jc w:val="center"/>
        <w:rPr>
          <w:b/>
          <w:lang w:val="kk-KZ"/>
        </w:rPr>
      </w:pPr>
      <w:r w:rsidRPr="004A658F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4A658F" w:rsidRDefault="0042091A" w:rsidP="0042091A">
      <w:pPr>
        <w:jc w:val="center"/>
        <w:rPr>
          <w:b/>
          <w:lang w:val="kk-KZ"/>
        </w:rPr>
      </w:pPr>
      <w:r w:rsidRPr="004A658F">
        <w:rPr>
          <w:b/>
          <w:bCs/>
          <w:iCs/>
          <w:lang w:val="kk-KZ"/>
        </w:rPr>
        <w:t>«Б»</w:t>
      </w:r>
      <w:r w:rsidRPr="004A658F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4A658F" w:rsidRDefault="00B12339" w:rsidP="0042091A">
      <w:pPr>
        <w:jc w:val="center"/>
        <w:rPr>
          <w:b/>
          <w:lang w:val="kk-KZ"/>
        </w:rPr>
      </w:pPr>
    </w:p>
    <w:p w:rsidR="000655FD" w:rsidRPr="004A658F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30"/>
        <w:gridCol w:w="8493"/>
      </w:tblGrid>
      <w:tr w:rsidR="00B12339" w:rsidRPr="004A658F" w:rsidTr="00B12339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B12339" w:rsidP="00E2135F">
            <w:pPr>
              <w:rPr>
                <w:b/>
                <w:bCs/>
                <w:color w:val="000000"/>
              </w:rPr>
            </w:pPr>
            <w:r w:rsidRPr="004A658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A658F">
              <w:rPr>
                <w:b/>
                <w:bCs/>
                <w:color w:val="000000"/>
              </w:rPr>
              <w:t>п</w:t>
            </w:r>
            <w:proofErr w:type="gramEnd"/>
            <w:r w:rsidRPr="004A658F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4B0D03" w:rsidP="00E2135F">
            <w:pPr>
              <w:rPr>
                <w:b/>
                <w:bCs/>
                <w:color w:val="000000"/>
                <w:lang w:val="kk-KZ"/>
              </w:rPr>
            </w:pPr>
            <w:r w:rsidRPr="004A658F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4A658F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4757D2" w:rsidP="00E2135F">
            <w:pPr>
              <w:jc w:val="center"/>
            </w:pPr>
            <w:r w:rsidRPr="004A658F">
              <w:rPr>
                <w:b/>
                <w:lang w:val="kk-KZ"/>
              </w:rPr>
              <w:t xml:space="preserve">Адам ресурстары басқармасының бас маманы (уақытша, негізгі қызметкердің бала күту демалысы кезеңіне, 10.06.2021 дейін) </w:t>
            </w:r>
            <w:r w:rsidR="004B0D03" w:rsidRPr="004A658F">
              <w:rPr>
                <w:b/>
                <w:lang w:val="kk-KZ"/>
              </w:rPr>
              <w:t>лауазымына</w:t>
            </w:r>
          </w:p>
        </w:tc>
      </w:tr>
      <w:tr w:rsidR="00B12339" w:rsidRPr="004A658F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4A658F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4757D2" w:rsidP="00E2135F">
            <w:pPr>
              <w:rPr>
                <w:rStyle w:val="s0"/>
                <w:sz w:val="24"/>
                <w:szCs w:val="24"/>
                <w:lang w:val="kk-KZ"/>
              </w:rPr>
            </w:pPr>
            <w:r w:rsidRPr="004A658F">
              <w:rPr>
                <w:rStyle w:val="s0"/>
                <w:sz w:val="24"/>
                <w:szCs w:val="24"/>
                <w:lang w:val="kk-KZ"/>
              </w:rPr>
              <w:t xml:space="preserve">Шакенов Батырбек Маликович </w:t>
            </w:r>
          </w:p>
        </w:tc>
      </w:tr>
      <w:tr w:rsidR="00B12339" w:rsidRPr="004A658F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4757D2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A658F">
              <w:rPr>
                <w:b/>
                <w:lang w:val="kk-KZ"/>
              </w:rPr>
              <w:t xml:space="preserve">Камералдық мониторинг басқармасының бас маманы (уақытша, негізгі қызметкердің бала күту демалысы кезеңіне, 26.04.2022 дейін) </w:t>
            </w:r>
            <w:r w:rsidR="004B0D03" w:rsidRPr="004A658F">
              <w:rPr>
                <w:rStyle w:val="s0"/>
                <w:b/>
                <w:sz w:val="24"/>
                <w:szCs w:val="24"/>
                <w:lang w:val="kk-KZ"/>
              </w:rPr>
              <w:t xml:space="preserve">лауазымына </w:t>
            </w:r>
          </w:p>
        </w:tc>
      </w:tr>
      <w:tr w:rsidR="00B12339" w:rsidRPr="004A658F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4A658F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4757D2" w:rsidP="00E2135F">
            <w:pPr>
              <w:rPr>
                <w:rStyle w:val="s0"/>
                <w:sz w:val="24"/>
                <w:szCs w:val="24"/>
                <w:lang w:val="kk-KZ"/>
              </w:rPr>
            </w:pPr>
            <w:r w:rsidRPr="004A658F">
              <w:rPr>
                <w:rStyle w:val="s0"/>
                <w:sz w:val="24"/>
                <w:szCs w:val="24"/>
                <w:lang w:val="kk-KZ"/>
              </w:rPr>
              <w:t>Байтурганова Жангулим Кусайновна</w:t>
            </w:r>
          </w:p>
        </w:tc>
      </w:tr>
      <w:tr w:rsidR="00B12339" w:rsidRPr="004A658F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4757D2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A658F">
              <w:rPr>
                <w:b/>
                <w:lang w:val="kk-KZ"/>
              </w:rPr>
              <w:t>Берешектермен жұмыс басқармасының бас маманы (уақытша, негізгі қызметкердің бала күту демалысы кезеңіне, 14.03.2022 дейін)</w:t>
            </w:r>
          </w:p>
        </w:tc>
      </w:tr>
      <w:tr w:rsidR="00B12339" w:rsidRPr="004A658F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4A658F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A658F" w:rsidRDefault="004757D2" w:rsidP="00E2135F">
            <w:pPr>
              <w:rPr>
                <w:rStyle w:val="s0"/>
                <w:sz w:val="24"/>
                <w:szCs w:val="24"/>
                <w:lang w:val="kk-KZ"/>
              </w:rPr>
            </w:pPr>
            <w:r w:rsidRPr="004A658F"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</w:tr>
      <w:tr w:rsidR="00415381" w:rsidRPr="004A658F" w:rsidTr="00787061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81" w:rsidRPr="004A658F" w:rsidRDefault="004757D2" w:rsidP="00415381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A658F">
              <w:rPr>
                <w:b/>
                <w:color w:val="000000"/>
                <w:lang w:val="kk-KZ"/>
              </w:rPr>
              <w:t>Бәйтерек ауданы бойынша Мемлекеттік кірістер басқармасының басшысы</w:t>
            </w:r>
            <w:r w:rsidRPr="004A658F">
              <w:rPr>
                <w:rStyle w:val="a6"/>
                <w:b/>
                <w:lang w:val="kk-KZ"/>
              </w:rPr>
              <w:t xml:space="preserve"> </w:t>
            </w:r>
            <w:r w:rsidR="00415381" w:rsidRPr="004A658F">
              <w:rPr>
                <w:rStyle w:val="s0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415381" w:rsidRPr="004A658F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81" w:rsidRPr="004A658F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4A658F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81" w:rsidRPr="004A658F" w:rsidRDefault="004757D2" w:rsidP="00E2135F">
            <w:pPr>
              <w:rPr>
                <w:rStyle w:val="s0"/>
                <w:sz w:val="24"/>
                <w:szCs w:val="24"/>
                <w:lang w:val="kk-KZ"/>
              </w:rPr>
            </w:pPr>
            <w:r w:rsidRPr="004A658F">
              <w:rPr>
                <w:rStyle w:val="s0"/>
                <w:sz w:val="24"/>
                <w:szCs w:val="24"/>
                <w:lang w:val="kk-KZ"/>
              </w:rPr>
              <w:t>Бахтияров Рианат Аконгалиевич</w:t>
            </w:r>
          </w:p>
        </w:tc>
      </w:tr>
    </w:tbl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p w:rsidR="00AA79CF" w:rsidRPr="004A658F" w:rsidRDefault="00AA79CF" w:rsidP="00447178">
      <w:pPr>
        <w:jc w:val="center"/>
        <w:rPr>
          <w:bCs/>
          <w:lang w:val="kk-KZ"/>
        </w:rPr>
      </w:pPr>
      <w:r w:rsidRPr="004A658F">
        <w:rPr>
          <w:lang w:val="kk-KZ"/>
        </w:rPr>
        <w:t xml:space="preserve">Батыс Қазақстан облысы бойынша Мемлекеттік кірістер департаментінің  </w:t>
      </w:r>
      <w:r w:rsidRPr="004A658F">
        <w:rPr>
          <w:bCs/>
          <w:lang w:val="kk-KZ"/>
        </w:rPr>
        <w:t xml:space="preserve">конкурстық комиссиясының </w:t>
      </w:r>
      <w:r w:rsidR="004757D2" w:rsidRPr="004A658F">
        <w:rPr>
          <w:bCs/>
          <w:lang w:val="kk-KZ"/>
        </w:rPr>
        <w:t>30</w:t>
      </w:r>
      <w:r w:rsidRPr="004A658F">
        <w:rPr>
          <w:bCs/>
          <w:lang w:val="kk-KZ"/>
        </w:rPr>
        <w:t>.</w:t>
      </w:r>
      <w:r w:rsidR="004757D2" w:rsidRPr="004A658F">
        <w:rPr>
          <w:bCs/>
          <w:lang w:val="kk-KZ"/>
        </w:rPr>
        <w:t>10</w:t>
      </w:r>
      <w:r w:rsidRPr="004A658F">
        <w:rPr>
          <w:bCs/>
          <w:lang w:val="kk-KZ"/>
        </w:rPr>
        <w:t>.2019 жылғы №</w:t>
      </w:r>
      <w:r w:rsidR="004757D2" w:rsidRPr="004A658F">
        <w:rPr>
          <w:bCs/>
          <w:lang w:val="kk-KZ"/>
        </w:rPr>
        <w:t>9</w:t>
      </w:r>
      <w:r w:rsidRPr="004A658F">
        <w:rPr>
          <w:bCs/>
          <w:lang w:val="kk-KZ"/>
        </w:rPr>
        <w:t xml:space="preserve"> хаттамасының негізіндегі шешіміне сәйкес</w:t>
      </w:r>
    </w:p>
    <w:p w:rsidR="00F30FD2" w:rsidRPr="004A658F" w:rsidRDefault="009A4F99" w:rsidP="00F30FD2">
      <w:pPr>
        <w:spacing w:line="276" w:lineRule="auto"/>
        <w:jc w:val="center"/>
        <w:rPr>
          <w:lang w:val="kk-KZ"/>
        </w:rPr>
      </w:pPr>
      <w:r w:rsidRPr="004A658F">
        <w:rPr>
          <w:lang w:val="kk-KZ"/>
        </w:rPr>
        <w:t xml:space="preserve">Камералдық мониторинг басқармасының бас маманы (уақытша, негізгі қызметкердің бала күту демалысы кезеңіне, 26.08.2020 дейін) </w:t>
      </w:r>
      <w:r w:rsidR="00447178" w:rsidRPr="004A658F">
        <w:rPr>
          <w:bCs/>
          <w:lang w:val="kk-KZ"/>
        </w:rPr>
        <w:t>бос лауазымы</w:t>
      </w:r>
      <w:r w:rsidR="00AA79CF" w:rsidRPr="004A658F">
        <w:rPr>
          <w:bCs/>
          <w:lang w:val="kk-KZ"/>
        </w:rPr>
        <w:t xml:space="preserve"> бойынша </w:t>
      </w:r>
      <w:r w:rsidR="00F30FD2" w:rsidRPr="004A658F">
        <w:rPr>
          <w:lang w:val="kk-KZ"/>
        </w:rPr>
        <w:t xml:space="preserve">осы мемлекеттік органның  мемлекеттік қызметшілері арасындағы ішкі конкурс  үміткердің конкурстық комиссияның оң шешімін алмауына байланысты </w:t>
      </w:r>
      <w:r w:rsidRPr="004A658F">
        <w:rPr>
          <w:lang w:val="kk-KZ"/>
        </w:rPr>
        <w:t xml:space="preserve">және </w:t>
      </w:r>
      <w:r w:rsidR="004A658F" w:rsidRPr="004A658F">
        <w:rPr>
          <w:lang w:val="kk-KZ"/>
        </w:rPr>
        <w:t xml:space="preserve">Жанама салықтарды әкімшілендіру басқармасының жанама салықтарды әкімшілендіру бөлімінің бас маманы (уақытша, негізгі қызметкердің бала күту демалысы кезеңіне, 05.02.2020 дейін) үміткердің </w:t>
      </w:r>
      <w:r w:rsidR="004A658F" w:rsidRPr="004A658F">
        <w:rPr>
          <w:bCs/>
          <w:lang w:val="kk-KZ"/>
        </w:rPr>
        <w:t xml:space="preserve">конкурсқа қатысушылар тізімінен алып тастау туралы өтініш беруіне байланысты </w:t>
      </w:r>
      <w:r w:rsidR="004A658F" w:rsidRPr="004A658F">
        <w:rPr>
          <w:lang w:val="kk-KZ"/>
        </w:rPr>
        <w:t>өткен жоқ деп есептелсін</w:t>
      </w:r>
    </w:p>
    <w:p w:rsidR="00AA79CF" w:rsidRPr="004A658F" w:rsidRDefault="00AA79CF" w:rsidP="00F30FD2">
      <w:pPr>
        <w:spacing w:line="276" w:lineRule="auto"/>
        <w:jc w:val="center"/>
        <w:rPr>
          <w:lang w:val="kk-KZ"/>
        </w:rPr>
      </w:pPr>
    </w:p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4A658F" w:rsidRDefault="00205D87" w:rsidP="00BD4B08">
      <w:pPr>
        <w:contextualSpacing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4A658F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7756B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EB28-356B-41D3-8F1B-CA6A6BA5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2018-08-15T06:53:00Z</cp:lastPrinted>
  <dcterms:created xsi:type="dcterms:W3CDTF">2019-10-31T05:51:00Z</dcterms:created>
  <dcterms:modified xsi:type="dcterms:W3CDTF">2019-10-31T05:51:00Z</dcterms:modified>
</cp:coreProperties>
</file>