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29" w:rsidRPr="006D6757" w:rsidRDefault="00347A64" w:rsidP="00F31E35">
      <w:pPr>
        <w:jc w:val="both"/>
        <w:rPr>
          <w:b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</w:t>
      </w:r>
      <w:r w:rsidR="00F31E35" w:rsidRPr="00F31E35">
        <w:rPr>
          <w:b/>
        </w:rPr>
        <w:t>С</w:t>
      </w:r>
      <w:r w:rsidR="00022229" w:rsidRPr="006D6757">
        <w:rPr>
          <w:b/>
        </w:rPr>
        <w:t>писок</w:t>
      </w:r>
    </w:p>
    <w:p w:rsidR="00022229" w:rsidRDefault="00022229" w:rsidP="00022229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ЗКО по внутреннему конкурсу среди государственных служащих </w:t>
      </w:r>
      <w:r w:rsidR="00B73079">
        <w:rPr>
          <w:b/>
          <w:lang w:val="kk-KZ"/>
        </w:rPr>
        <w:t>данного государственного органа</w:t>
      </w:r>
      <w:r>
        <w:rPr>
          <w:b/>
          <w:lang w:val="kk-KZ"/>
        </w:rPr>
        <w:t xml:space="preserve">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89"/>
        <w:gridCol w:w="6"/>
        <w:gridCol w:w="8970"/>
      </w:tblGrid>
      <w:tr w:rsidR="00022229" w:rsidRPr="001812BD" w:rsidTr="00BD75A1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29" w:rsidRPr="005C66AF" w:rsidRDefault="00022229" w:rsidP="00BD75A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29" w:rsidRPr="001812BD" w:rsidRDefault="00022229" w:rsidP="00BD75A1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022229" w:rsidRPr="005C66AF" w:rsidTr="00BD75A1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B5" w:rsidRDefault="00EB53B5" w:rsidP="00EB53B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отдела камерального контроля №1 </w:t>
            </w:r>
          </w:p>
          <w:p w:rsidR="00022229" w:rsidRPr="005C66AF" w:rsidRDefault="00EB53B5" w:rsidP="00EB53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Управления камерального контроля</w:t>
            </w:r>
          </w:p>
        </w:tc>
      </w:tr>
      <w:tr w:rsidR="00F719F6" w:rsidRPr="005C66AF" w:rsidTr="00BD75A1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6" w:rsidRPr="00683921" w:rsidRDefault="00F719F6" w:rsidP="00BD75A1">
            <w:pPr>
              <w:jc w:val="center"/>
              <w:rPr>
                <w:lang w:val="kk-KZ"/>
              </w:rPr>
            </w:pPr>
            <w:r w:rsidRPr="00683921">
              <w:rPr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9F6" w:rsidRPr="0031316A" w:rsidRDefault="00EB53B5" w:rsidP="00DB0DD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Салихов Нурберген Гумарович</w:t>
            </w:r>
          </w:p>
        </w:tc>
      </w:tr>
      <w:tr w:rsidR="00F719F6" w:rsidRPr="005C66AF" w:rsidTr="00740ECF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B5" w:rsidRDefault="00EB53B5" w:rsidP="00EB53B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отдела реабилитации и банкротства </w:t>
            </w:r>
          </w:p>
          <w:p w:rsidR="00F719F6" w:rsidRPr="00B371C8" w:rsidRDefault="00EB53B5" w:rsidP="00EB53B5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Управления по работе  с задолженностью</w:t>
            </w:r>
          </w:p>
        </w:tc>
      </w:tr>
      <w:tr w:rsidR="00F719F6" w:rsidRPr="005C66AF" w:rsidTr="00BD75A1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6" w:rsidRPr="00683921" w:rsidRDefault="001E7621" w:rsidP="00BD75A1">
            <w:pPr>
              <w:jc w:val="center"/>
              <w:rPr>
                <w:lang w:val="kk-KZ"/>
              </w:rPr>
            </w:pPr>
            <w:r w:rsidRPr="00683921">
              <w:rPr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9F6" w:rsidRDefault="00EB53B5" w:rsidP="00DB0DD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Ахметов Жангельды Маратович</w:t>
            </w:r>
          </w:p>
        </w:tc>
      </w:tr>
    </w:tbl>
    <w:p w:rsidR="00363E0D" w:rsidRPr="006D6757" w:rsidRDefault="00363E0D" w:rsidP="00363E0D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363E0D" w:rsidRDefault="00363E0D" w:rsidP="00363E0D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</w:t>
      </w:r>
      <w:r w:rsidR="00BB0C74">
        <w:rPr>
          <w:b/>
          <w:lang w:val="kk-KZ"/>
        </w:rPr>
        <w:t>г.Уральск</w:t>
      </w:r>
      <w:r>
        <w:rPr>
          <w:b/>
          <w:lang w:val="kk-KZ"/>
        </w:rPr>
        <w:t xml:space="preserve"> Департамента государственных доходов по ЗКО по внутреннему конкурсу среди государственных служащих </w:t>
      </w:r>
      <w:r w:rsidR="00EB53B5">
        <w:rPr>
          <w:b/>
          <w:lang w:val="kk-KZ"/>
        </w:rPr>
        <w:t xml:space="preserve">данного государственного органа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89"/>
        <w:gridCol w:w="6"/>
        <w:gridCol w:w="8970"/>
      </w:tblGrid>
      <w:tr w:rsidR="00363E0D" w:rsidRPr="001812BD" w:rsidTr="002D7A62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0D" w:rsidRPr="005C66AF" w:rsidRDefault="00363E0D" w:rsidP="0020306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0D" w:rsidRPr="001812BD" w:rsidRDefault="00363E0D" w:rsidP="0020306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363E0D" w:rsidRPr="005C66AF" w:rsidTr="002D7A62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05" w:rsidRPr="005C66AF" w:rsidRDefault="006F0205" w:rsidP="006F02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на должность главного</w:t>
            </w:r>
            <w:r w:rsidRPr="007B61B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7B61BE">
              <w:rPr>
                <w:b/>
                <w:lang w:val="kk-KZ"/>
              </w:rPr>
              <w:t xml:space="preserve"> отдела "Центр обработки информации"</w:t>
            </w:r>
          </w:p>
          <w:p w:rsidR="00363E0D" w:rsidRPr="005C66AF" w:rsidRDefault="00363E0D" w:rsidP="003B04A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63E0D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0D" w:rsidRDefault="00945A12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3E0D" w:rsidRPr="00A2085F" w:rsidRDefault="00945A12" w:rsidP="0020306D">
            <w:pPr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D7338F">
              <w:rPr>
                <w:rStyle w:val="s0"/>
                <w:sz w:val="24"/>
                <w:szCs w:val="24"/>
                <w:lang w:val="kk-KZ"/>
              </w:rPr>
              <w:t>Ергожина Алтынай Турешевна</w:t>
            </w:r>
          </w:p>
        </w:tc>
      </w:tr>
      <w:tr w:rsidR="00DB639E" w:rsidRPr="005C66AF" w:rsidTr="002D7A62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39E" w:rsidRDefault="006F0205" w:rsidP="002D7A62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на должность главного специалиста главного</w:t>
            </w:r>
            <w:r w:rsidRPr="00BA2976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A2976">
              <w:rPr>
                <w:b/>
                <w:lang w:val="kk-KZ"/>
              </w:rPr>
              <w:t xml:space="preserve"> отдела по работе с персоналом и внутренней работы</w:t>
            </w:r>
          </w:p>
        </w:tc>
      </w:tr>
      <w:tr w:rsidR="00DB639E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9E" w:rsidRDefault="002A237A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639E" w:rsidRDefault="00945A12" w:rsidP="0020306D">
            <w:pPr>
              <w:rPr>
                <w:rStyle w:val="s0"/>
                <w:sz w:val="24"/>
                <w:szCs w:val="24"/>
                <w:lang w:val="kk-KZ"/>
              </w:rPr>
            </w:pPr>
            <w:r w:rsidRPr="00AB43D5">
              <w:rPr>
                <w:rStyle w:val="s0"/>
                <w:sz w:val="24"/>
                <w:szCs w:val="24"/>
                <w:lang w:val="kk-KZ"/>
              </w:rPr>
              <w:t>Ахметкереев Армат Бержанович</w:t>
            </w:r>
          </w:p>
        </w:tc>
      </w:tr>
      <w:tr w:rsidR="00DB639E" w:rsidRPr="005C66AF" w:rsidTr="002D7A62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05" w:rsidRDefault="006F0205" w:rsidP="006F02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 должность главного</w:t>
            </w:r>
            <w:r w:rsidRPr="00B85ED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85EDE">
              <w:rPr>
                <w:b/>
                <w:lang w:val="kk-KZ"/>
              </w:rPr>
              <w:t xml:space="preserve"> отдела принудительного взимания и по работе</w:t>
            </w:r>
          </w:p>
          <w:p w:rsidR="00DB639E" w:rsidRDefault="006F0205" w:rsidP="006F0205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B85EDE">
              <w:rPr>
                <w:b/>
                <w:lang w:val="kk-KZ"/>
              </w:rPr>
              <w:t xml:space="preserve"> с несостоятельными должниками</w:t>
            </w:r>
          </w:p>
        </w:tc>
      </w:tr>
      <w:tr w:rsidR="003E15EE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EE" w:rsidRDefault="002A237A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5EE" w:rsidRPr="009D4C11" w:rsidRDefault="00945A12" w:rsidP="00DB0DDC">
            <w:pPr>
              <w:rPr>
                <w:rStyle w:val="s0"/>
                <w:sz w:val="24"/>
                <w:szCs w:val="24"/>
                <w:lang w:val="kk-KZ"/>
              </w:rPr>
            </w:pPr>
            <w:r w:rsidRPr="00AC7D04">
              <w:rPr>
                <w:rStyle w:val="s0"/>
                <w:sz w:val="24"/>
                <w:szCs w:val="24"/>
                <w:lang w:val="kk-KZ"/>
              </w:rPr>
              <w:t>Салимов Зулхарнай Ерболатович</w:t>
            </w:r>
          </w:p>
        </w:tc>
      </w:tr>
      <w:tr w:rsidR="003E15EE" w:rsidTr="002D7A62">
        <w:trPr>
          <w:trHeight w:val="3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5" w:rsidRDefault="006F0205" w:rsidP="006F020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 должность главного</w:t>
            </w:r>
            <w:r w:rsidRPr="00B85EDE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85EDE">
              <w:rPr>
                <w:b/>
                <w:lang w:val="kk-KZ"/>
              </w:rPr>
              <w:t xml:space="preserve"> отдела</w:t>
            </w:r>
            <w:r>
              <w:rPr>
                <w:b/>
                <w:lang w:val="kk-KZ"/>
              </w:rPr>
              <w:t xml:space="preserve"> </w:t>
            </w:r>
            <w:r w:rsidRPr="00B85EDE">
              <w:rPr>
                <w:b/>
                <w:lang w:val="kk-KZ"/>
              </w:rPr>
              <w:t xml:space="preserve">камерального контроля </w:t>
            </w:r>
          </w:p>
          <w:p w:rsidR="003E15EE" w:rsidRDefault="006F0205" w:rsidP="006F0205">
            <w:pPr>
              <w:jc w:val="center"/>
              <w:rPr>
                <w:color w:val="000000"/>
                <w:lang w:val="kk-KZ"/>
              </w:rPr>
            </w:pPr>
            <w:r w:rsidRPr="00B85EDE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временно, на период отпуска по уходу за ребенком основного работника</w:t>
            </w:r>
            <w:r w:rsidRPr="00B85EDE">
              <w:rPr>
                <w:b/>
                <w:lang w:val="kk-KZ"/>
              </w:rPr>
              <w:t>)</w:t>
            </w:r>
            <w:r>
              <w:rPr>
                <w:b/>
                <w:lang w:val="kk-KZ"/>
              </w:rPr>
              <w:t xml:space="preserve"> на должность </w:t>
            </w:r>
          </w:p>
        </w:tc>
      </w:tr>
      <w:tr w:rsidR="003E15EE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EE" w:rsidRDefault="002A237A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15EE" w:rsidRPr="009D4C11" w:rsidRDefault="00945A12" w:rsidP="007E354F">
            <w:pPr>
              <w:rPr>
                <w:rStyle w:val="s0"/>
                <w:sz w:val="24"/>
                <w:szCs w:val="24"/>
                <w:lang w:val="kk-KZ"/>
              </w:rPr>
            </w:pPr>
            <w:r w:rsidRPr="00D254BC">
              <w:rPr>
                <w:rStyle w:val="s0"/>
                <w:sz w:val="24"/>
                <w:szCs w:val="24"/>
                <w:lang w:val="kk-KZ"/>
              </w:rPr>
              <w:t>Темірғалиев Қайрат Есенжолұлы</w:t>
            </w:r>
          </w:p>
        </w:tc>
      </w:tr>
      <w:tr w:rsidR="006F0205" w:rsidRPr="005C66AF" w:rsidTr="0066003C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05" w:rsidRPr="00F7329C" w:rsidRDefault="006F0205" w:rsidP="006F0205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на должность главного специалиста отдела администрирования непроизводственных платежей физических лиц</w:t>
            </w:r>
          </w:p>
        </w:tc>
      </w:tr>
      <w:tr w:rsidR="006F0205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5" w:rsidRDefault="002A237A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05" w:rsidRPr="00F7329C" w:rsidRDefault="00945A12" w:rsidP="007E354F">
            <w:pPr>
              <w:rPr>
                <w:rStyle w:val="s0"/>
                <w:sz w:val="24"/>
                <w:szCs w:val="24"/>
                <w:lang w:val="kk-KZ"/>
              </w:rPr>
            </w:pPr>
            <w:r w:rsidRPr="00A44CDA">
              <w:rPr>
                <w:rStyle w:val="s0"/>
                <w:sz w:val="24"/>
                <w:szCs w:val="24"/>
                <w:lang w:val="kk-KZ"/>
              </w:rPr>
              <w:t>Шингужин Хасан Кульбаевич</w:t>
            </w:r>
          </w:p>
        </w:tc>
      </w:tr>
      <w:tr w:rsidR="006F0205" w:rsidRPr="005C66AF" w:rsidTr="00CE6343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205" w:rsidRPr="00F7329C" w:rsidRDefault="006F0205" w:rsidP="006F0205">
            <w:pPr>
              <w:jc w:val="center"/>
              <w:rPr>
                <w:rStyle w:val="s0"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на должность</w:t>
            </w:r>
            <w:r w:rsidRPr="00684A08">
              <w:rPr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главного</w:t>
            </w:r>
            <w:r w:rsidRPr="00684A08">
              <w:rPr>
                <w:b/>
                <w:color w:val="000000"/>
                <w:lang w:val="kk-KZ"/>
              </w:rPr>
              <w:t xml:space="preserve"> специалист</w:t>
            </w:r>
            <w:r>
              <w:rPr>
                <w:b/>
                <w:color w:val="000000"/>
                <w:lang w:val="kk-KZ"/>
              </w:rPr>
              <w:t>а</w:t>
            </w:r>
            <w:r w:rsidRPr="00684A08">
              <w:rPr>
                <w:b/>
                <w:color w:val="000000"/>
                <w:lang w:val="kk-KZ"/>
              </w:rPr>
              <w:t xml:space="preserve"> отдела учета, анализа и прогнозирования </w:t>
            </w:r>
            <w:r w:rsidRPr="00B85EDE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временно, на период отпуска по уходу за ребенком основного работника</w:t>
            </w:r>
            <w:r w:rsidRPr="00B85EDE">
              <w:rPr>
                <w:b/>
                <w:lang w:val="kk-KZ"/>
              </w:rPr>
              <w:t>)</w:t>
            </w:r>
          </w:p>
        </w:tc>
      </w:tr>
      <w:tr w:rsidR="006F0205" w:rsidRPr="005C66AF" w:rsidTr="002D7A62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05" w:rsidRDefault="002A237A" w:rsidP="0020306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205" w:rsidRPr="00F7329C" w:rsidRDefault="00945A12" w:rsidP="007E354F">
            <w:pPr>
              <w:rPr>
                <w:rStyle w:val="s0"/>
                <w:sz w:val="24"/>
                <w:szCs w:val="24"/>
                <w:lang w:val="kk-KZ"/>
              </w:rPr>
            </w:pPr>
            <w:r w:rsidRPr="0091764C">
              <w:rPr>
                <w:rStyle w:val="s0"/>
                <w:sz w:val="24"/>
                <w:szCs w:val="24"/>
                <w:lang w:val="kk-KZ"/>
              </w:rPr>
              <w:t>Галимова Мендигуль Ануарбековн</w:t>
            </w:r>
            <w:r>
              <w:rPr>
                <w:rStyle w:val="s0"/>
                <w:sz w:val="24"/>
                <w:szCs w:val="24"/>
                <w:lang w:val="kk-KZ"/>
              </w:rPr>
              <w:t>а</w:t>
            </w:r>
          </w:p>
        </w:tc>
      </w:tr>
    </w:tbl>
    <w:p w:rsidR="00172515" w:rsidRPr="006D6757" w:rsidRDefault="00172515" w:rsidP="00172515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172515" w:rsidRDefault="00172515" w:rsidP="00172515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</w:t>
      </w:r>
      <w:r w:rsidR="008608B4">
        <w:rPr>
          <w:b/>
          <w:lang w:val="kk-KZ"/>
        </w:rPr>
        <w:t>Бурлинскому</w:t>
      </w:r>
      <w:r>
        <w:rPr>
          <w:b/>
          <w:lang w:val="kk-KZ"/>
        </w:rPr>
        <w:t xml:space="preserve"> району Департамента государственных доходов по ЗКО по внутреннему конкурсу среди государственных служащих </w:t>
      </w:r>
      <w:r w:rsidR="00EB53B5">
        <w:rPr>
          <w:b/>
          <w:lang w:val="kk-KZ"/>
        </w:rPr>
        <w:t xml:space="preserve">данного государственного органа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89"/>
        <w:gridCol w:w="6"/>
        <w:gridCol w:w="8970"/>
      </w:tblGrid>
      <w:tr w:rsidR="00172515" w:rsidRPr="001812BD" w:rsidTr="00DB0DDC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5" w:rsidRPr="005C66AF" w:rsidRDefault="00172515" w:rsidP="00DB0DD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5" w:rsidRPr="001812BD" w:rsidRDefault="00172515" w:rsidP="00DB0DDC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172515" w:rsidRPr="005C66AF" w:rsidTr="00DB0DDC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515" w:rsidRPr="005C66AF" w:rsidRDefault="00172515" w:rsidP="00DB0DD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lastRenderedPageBreak/>
              <w:t>на должность главного специалиста отдела по работе с налогоплательщиками</w:t>
            </w:r>
          </w:p>
          <w:p w:rsidR="00172515" w:rsidRPr="005C66AF" w:rsidRDefault="00172515" w:rsidP="00DB0DD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72515" w:rsidRPr="005C66AF" w:rsidTr="00DB0DDC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15" w:rsidRDefault="00172515" w:rsidP="00DB0DD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15" w:rsidRPr="00A2085F" w:rsidRDefault="008608B4" w:rsidP="00DB0DDC">
            <w:pPr>
              <w:rPr>
                <w:rStyle w:val="s0"/>
                <w:color w:val="auto"/>
                <w:sz w:val="24"/>
                <w:szCs w:val="24"/>
                <w:lang w:val="kk-KZ"/>
              </w:rPr>
            </w:pPr>
            <w:r w:rsidRPr="00DE0322">
              <w:rPr>
                <w:rStyle w:val="s0"/>
                <w:sz w:val="24"/>
                <w:szCs w:val="24"/>
                <w:lang w:val="kk-KZ"/>
              </w:rPr>
              <w:t>Уразгалиев Мирас Серикович</w:t>
            </w:r>
          </w:p>
        </w:tc>
      </w:tr>
    </w:tbl>
    <w:p w:rsidR="00A037F9" w:rsidRDefault="00A037F9" w:rsidP="00A037F9">
      <w:pPr>
        <w:jc w:val="both"/>
        <w:rPr>
          <w:sz w:val="28"/>
          <w:szCs w:val="28"/>
        </w:rPr>
      </w:pPr>
    </w:p>
    <w:sectPr w:rsidR="00A037F9" w:rsidSect="00EE2A07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35FA"/>
    <w:rsid w:val="00022229"/>
    <w:rsid w:val="00032C1F"/>
    <w:rsid w:val="000569C8"/>
    <w:rsid w:val="00074DAF"/>
    <w:rsid w:val="000752FE"/>
    <w:rsid w:val="000F7112"/>
    <w:rsid w:val="000F7F62"/>
    <w:rsid w:val="00111B5F"/>
    <w:rsid w:val="00111B7D"/>
    <w:rsid w:val="00122920"/>
    <w:rsid w:val="00130815"/>
    <w:rsid w:val="0013678F"/>
    <w:rsid w:val="0014634B"/>
    <w:rsid w:val="001511B1"/>
    <w:rsid w:val="00172515"/>
    <w:rsid w:val="00175D67"/>
    <w:rsid w:val="001812BD"/>
    <w:rsid w:val="001B12E8"/>
    <w:rsid w:val="001D6527"/>
    <w:rsid w:val="001E6211"/>
    <w:rsid w:val="001E7621"/>
    <w:rsid w:val="00204CD7"/>
    <w:rsid w:val="0024164F"/>
    <w:rsid w:val="00246822"/>
    <w:rsid w:val="00271E65"/>
    <w:rsid w:val="00274B06"/>
    <w:rsid w:val="002A237A"/>
    <w:rsid w:val="002A2D16"/>
    <w:rsid w:val="002A3359"/>
    <w:rsid w:val="002A576E"/>
    <w:rsid w:val="002B5DFB"/>
    <w:rsid w:val="002C5472"/>
    <w:rsid w:val="002D7A62"/>
    <w:rsid w:val="00327023"/>
    <w:rsid w:val="0034124A"/>
    <w:rsid w:val="00347A64"/>
    <w:rsid w:val="00354789"/>
    <w:rsid w:val="00363E0D"/>
    <w:rsid w:val="003B04A0"/>
    <w:rsid w:val="003E15EE"/>
    <w:rsid w:val="00436970"/>
    <w:rsid w:val="0045649B"/>
    <w:rsid w:val="00481981"/>
    <w:rsid w:val="004E0829"/>
    <w:rsid w:val="004E36FD"/>
    <w:rsid w:val="00555A1A"/>
    <w:rsid w:val="005576DD"/>
    <w:rsid w:val="0056486A"/>
    <w:rsid w:val="005826EF"/>
    <w:rsid w:val="00587EC1"/>
    <w:rsid w:val="005A4D81"/>
    <w:rsid w:val="005B42C7"/>
    <w:rsid w:val="005C15D0"/>
    <w:rsid w:val="005C66AF"/>
    <w:rsid w:val="005C6E00"/>
    <w:rsid w:val="005D547F"/>
    <w:rsid w:val="006027B4"/>
    <w:rsid w:val="00604D38"/>
    <w:rsid w:val="00613142"/>
    <w:rsid w:val="00617A25"/>
    <w:rsid w:val="00642144"/>
    <w:rsid w:val="00672298"/>
    <w:rsid w:val="006837C8"/>
    <w:rsid w:val="00683921"/>
    <w:rsid w:val="006A0DCD"/>
    <w:rsid w:val="006A46B7"/>
    <w:rsid w:val="006C27DB"/>
    <w:rsid w:val="006F0205"/>
    <w:rsid w:val="006F650B"/>
    <w:rsid w:val="00700DA6"/>
    <w:rsid w:val="007A1244"/>
    <w:rsid w:val="007E1E36"/>
    <w:rsid w:val="007F3FA5"/>
    <w:rsid w:val="0080799C"/>
    <w:rsid w:val="008168E0"/>
    <w:rsid w:val="00822F52"/>
    <w:rsid w:val="00833191"/>
    <w:rsid w:val="008551C4"/>
    <w:rsid w:val="008608B4"/>
    <w:rsid w:val="00867D95"/>
    <w:rsid w:val="0087560F"/>
    <w:rsid w:val="009128F6"/>
    <w:rsid w:val="00945A12"/>
    <w:rsid w:val="00963BF9"/>
    <w:rsid w:val="00986744"/>
    <w:rsid w:val="009965E6"/>
    <w:rsid w:val="00A037F9"/>
    <w:rsid w:val="00A2085F"/>
    <w:rsid w:val="00A269AE"/>
    <w:rsid w:val="00A475EB"/>
    <w:rsid w:val="00A53F51"/>
    <w:rsid w:val="00A7142E"/>
    <w:rsid w:val="00A86E7F"/>
    <w:rsid w:val="00A9037D"/>
    <w:rsid w:val="00AE54A3"/>
    <w:rsid w:val="00AF01BE"/>
    <w:rsid w:val="00B371C8"/>
    <w:rsid w:val="00B54C8F"/>
    <w:rsid w:val="00B73079"/>
    <w:rsid w:val="00B901EE"/>
    <w:rsid w:val="00BB0C74"/>
    <w:rsid w:val="00BB1765"/>
    <w:rsid w:val="00BD12DC"/>
    <w:rsid w:val="00BE2445"/>
    <w:rsid w:val="00BF092E"/>
    <w:rsid w:val="00C042F7"/>
    <w:rsid w:val="00C16F70"/>
    <w:rsid w:val="00C3514B"/>
    <w:rsid w:val="00C46FFF"/>
    <w:rsid w:val="00C53366"/>
    <w:rsid w:val="00C64BE1"/>
    <w:rsid w:val="00CA10B3"/>
    <w:rsid w:val="00CF00DB"/>
    <w:rsid w:val="00D02B45"/>
    <w:rsid w:val="00D119C5"/>
    <w:rsid w:val="00D228E4"/>
    <w:rsid w:val="00D43816"/>
    <w:rsid w:val="00D61E3C"/>
    <w:rsid w:val="00DB639E"/>
    <w:rsid w:val="00DC1418"/>
    <w:rsid w:val="00DC14D4"/>
    <w:rsid w:val="00DF28F4"/>
    <w:rsid w:val="00E031AD"/>
    <w:rsid w:val="00E05B37"/>
    <w:rsid w:val="00E06B50"/>
    <w:rsid w:val="00E43183"/>
    <w:rsid w:val="00E86E41"/>
    <w:rsid w:val="00E86FA1"/>
    <w:rsid w:val="00EA1C97"/>
    <w:rsid w:val="00EA3C27"/>
    <w:rsid w:val="00EB53B5"/>
    <w:rsid w:val="00EE2A07"/>
    <w:rsid w:val="00EE6B97"/>
    <w:rsid w:val="00F31E35"/>
    <w:rsid w:val="00F719F6"/>
    <w:rsid w:val="00F80F8B"/>
    <w:rsid w:val="00FC226E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EMamykina</cp:lastModifiedBy>
  <cp:revision>2</cp:revision>
  <cp:lastPrinted>2017-04-24T07:47:00Z</cp:lastPrinted>
  <dcterms:created xsi:type="dcterms:W3CDTF">2017-11-09T13:09:00Z</dcterms:created>
  <dcterms:modified xsi:type="dcterms:W3CDTF">2017-11-09T13:09:00Z</dcterms:modified>
</cp:coreProperties>
</file>