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8A525F" w:rsidRDefault="00F9375D" w:rsidP="009041A5">
      <w:pPr>
        <w:jc w:val="center"/>
        <w:rPr>
          <w:b/>
          <w:lang w:val="kk-KZ"/>
        </w:rPr>
      </w:pPr>
      <w:bookmarkStart w:id="0" w:name="_GoBack"/>
      <w:bookmarkEnd w:id="0"/>
    </w:p>
    <w:p w:rsidR="00C45255" w:rsidRDefault="00C45255" w:rsidP="005C5513">
      <w:pPr>
        <w:jc w:val="center"/>
        <w:outlineLvl w:val="2"/>
        <w:rPr>
          <w:b/>
          <w:bCs/>
          <w:lang w:val="kk-KZ"/>
        </w:rPr>
      </w:pPr>
    </w:p>
    <w:p w:rsidR="005C5513" w:rsidRPr="005C5513" w:rsidRDefault="008633FC" w:rsidP="005C5513">
      <w:pPr>
        <w:jc w:val="center"/>
        <w:outlineLvl w:val="2"/>
        <w:rPr>
          <w:b/>
          <w:bCs/>
          <w:lang w:val="kk-KZ"/>
        </w:rPr>
      </w:pPr>
      <w:r w:rsidRPr="005C5513">
        <w:rPr>
          <w:b/>
          <w:bCs/>
          <w:lang w:val="kk-KZ"/>
        </w:rPr>
        <w:t>Решение конкурсной комиссии Управления государственных доходов по городу Уральск</w:t>
      </w:r>
      <w:r w:rsidR="005C5513">
        <w:rPr>
          <w:b/>
          <w:bCs/>
          <w:lang w:val="kk-KZ"/>
        </w:rPr>
        <w:t xml:space="preserve"> </w:t>
      </w:r>
      <w:r w:rsidR="005C5513" w:rsidRPr="005C5513">
        <w:rPr>
          <w:b/>
          <w:bCs/>
        </w:rPr>
        <w:t>по внутреннему конкурсу среди государственных служащих всех государственных органов  для занятия вакантных административных государственных должностей корпуса «Б»</w:t>
      </w:r>
    </w:p>
    <w:p w:rsidR="005C5513" w:rsidRPr="005C5513" w:rsidRDefault="005C5513" w:rsidP="005C5513">
      <w:pPr>
        <w:jc w:val="center"/>
        <w:outlineLvl w:val="2"/>
        <w:rPr>
          <w:b/>
          <w:bCs/>
          <w:lang w:val="kk-KZ"/>
        </w:rPr>
      </w:pPr>
      <w:r w:rsidRPr="005C5513">
        <w:rPr>
          <w:b/>
          <w:bCs/>
          <w:lang w:val="kk-KZ"/>
        </w:rPr>
        <w:t>№20 от 13.11.2019г.</w:t>
      </w:r>
    </w:p>
    <w:p w:rsidR="00E0569A" w:rsidRPr="005C5513" w:rsidRDefault="00E0569A" w:rsidP="00F52FCB">
      <w:pPr>
        <w:jc w:val="center"/>
        <w:outlineLvl w:val="2"/>
        <w:rPr>
          <w:bCs/>
          <w:lang/>
        </w:rPr>
      </w:pPr>
    </w:p>
    <w:p w:rsidR="005C5513" w:rsidRPr="00C45255" w:rsidRDefault="00D1726B" w:rsidP="00C45255">
      <w:pPr>
        <w:jc w:val="center"/>
        <w:outlineLvl w:val="2"/>
        <w:rPr>
          <w:bCs/>
          <w:lang w:val="kk-KZ"/>
        </w:rPr>
      </w:pPr>
      <w:r w:rsidRPr="00C45255">
        <w:rPr>
          <w:bCs/>
          <w:lang w:val="kk-KZ"/>
        </w:rPr>
        <w:t xml:space="preserve">На основании решения </w:t>
      </w:r>
      <w:r w:rsidRPr="00C45255">
        <w:rPr>
          <w:bCs/>
        </w:rPr>
        <w:t xml:space="preserve"> конкурсной комиссии</w:t>
      </w:r>
      <w:r w:rsidRPr="00C45255">
        <w:rPr>
          <w:bCs/>
          <w:lang w:val="kk-KZ"/>
        </w:rPr>
        <w:t xml:space="preserve"> </w:t>
      </w:r>
      <w:r w:rsidR="005C5513" w:rsidRPr="00C45255">
        <w:rPr>
          <w:bCs/>
          <w:lang w:val="kk-KZ"/>
        </w:rPr>
        <w:t>комиссии Управления государственных доходов по городу Уральск</w:t>
      </w:r>
      <w:r w:rsidRPr="00C45255">
        <w:rPr>
          <w:bCs/>
          <w:lang w:val="kk-KZ"/>
        </w:rPr>
        <w:t xml:space="preserve"> </w:t>
      </w:r>
      <w:r w:rsidR="005C5513" w:rsidRPr="00C45255">
        <w:rPr>
          <w:bCs/>
          <w:lang w:val="kk-KZ"/>
        </w:rPr>
        <w:t>№20 от 13.11.2019г.</w:t>
      </w:r>
      <w:r w:rsidR="00C45255">
        <w:rPr>
          <w:bCs/>
          <w:lang w:val="kk-KZ"/>
        </w:rPr>
        <w:t xml:space="preserve"> </w:t>
      </w:r>
      <w:r w:rsidRPr="00C45255">
        <w:rPr>
          <w:bCs/>
          <w:lang w:val="kk-KZ"/>
        </w:rPr>
        <w:t xml:space="preserve">считать несостоявшимся внутренний конкурс </w:t>
      </w:r>
      <w:r w:rsidR="005C5513" w:rsidRPr="00C45255">
        <w:rPr>
          <w:bCs/>
        </w:rPr>
        <w:t>среди государственных служащих всех государственных органов  для занятия вакантных административных государственных должностей корпуса «Б»</w:t>
      </w:r>
    </w:p>
    <w:p w:rsidR="00C45255" w:rsidRPr="00C45255" w:rsidRDefault="00001CE9" w:rsidP="00C45255">
      <w:pPr>
        <w:contextualSpacing/>
        <w:jc w:val="center"/>
        <w:outlineLvl w:val="2"/>
        <w:rPr>
          <w:lang w:val="kk-KZ"/>
        </w:rPr>
      </w:pPr>
      <w:r w:rsidRPr="00C45255">
        <w:rPr>
          <w:lang w:val="kk-KZ"/>
        </w:rPr>
        <w:t xml:space="preserve">Главного специалиста </w:t>
      </w:r>
      <w:r w:rsidRPr="00C45255">
        <w:t>отдела</w:t>
      </w:r>
      <w:r w:rsidRPr="00C45255">
        <w:rPr>
          <w:lang w:val="kk-KZ"/>
        </w:rPr>
        <w:t xml:space="preserve"> анализа и </w:t>
      </w:r>
      <w:r w:rsidRPr="00C45255">
        <w:t>учета</w:t>
      </w:r>
      <w:r w:rsidRPr="00C45255">
        <w:rPr>
          <w:lang w:val="kk-KZ"/>
        </w:rPr>
        <w:t xml:space="preserve"> </w:t>
      </w:r>
      <w:r w:rsidRPr="00C45255">
        <w:rPr>
          <w:color w:val="000000"/>
          <w:lang w:val="kk-KZ"/>
        </w:rPr>
        <w:t xml:space="preserve">(временно, </w:t>
      </w:r>
      <w:r w:rsidRPr="00C45255">
        <w:t xml:space="preserve">на период </w:t>
      </w:r>
      <w:r w:rsidRPr="00C45255">
        <w:rPr>
          <w:lang w:val="kk-KZ"/>
        </w:rPr>
        <w:t xml:space="preserve">отпуска по уходу за ребенком </w:t>
      </w:r>
      <w:r w:rsidRPr="00C45255">
        <w:t xml:space="preserve"> основного </w:t>
      </w:r>
      <w:r w:rsidRPr="00C45255">
        <w:rPr>
          <w:lang w:val="kk-KZ"/>
        </w:rPr>
        <w:t xml:space="preserve">работника,  до 27.03.2022 года), </w:t>
      </w:r>
      <w:r w:rsidRPr="00C45255">
        <w:rPr>
          <w:bCs/>
        </w:rPr>
        <w:t xml:space="preserve">Главного специалиста отдела </w:t>
      </w:r>
      <w:r w:rsidRPr="00C45255">
        <w:rPr>
          <w:lang w:val="kk-KZ"/>
        </w:rPr>
        <w:t xml:space="preserve">администрирования юридических лиц </w:t>
      </w:r>
      <w:r w:rsidRPr="00C45255">
        <w:rPr>
          <w:bCs/>
          <w:color w:val="000000"/>
          <w:lang w:val="kk-KZ"/>
        </w:rPr>
        <w:t xml:space="preserve">(временно, </w:t>
      </w:r>
      <w:r w:rsidRPr="00C45255">
        <w:rPr>
          <w:bCs/>
        </w:rPr>
        <w:t xml:space="preserve">на период </w:t>
      </w:r>
      <w:r w:rsidRPr="00C45255">
        <w:rPr>
          <w:bCs/>
          <w:lang w:val="kk-KZ"/>
        </w:rPr>
        <w:t>отпуска по уходу за ребенком</w:t>
      </w:r>
      <w:r w:rsidRPr="00C45255">
        <w:rPr>
          <w:bCs/>
        </w:rPr>
        <w:t xml:space="preserve"> основного </w:t>
      </w:r>
      <w:r w:rsidRPr="00C45255">
        <w:rPr>
          <w:bCs/>
          <w:lang w:val="kk-KZ"/>
        </w:rPr>
        <w:t xml:space="preserve">работника, до 12.08.2021 года), </w:t>
      </w:r>
      <w:r w:rsidRPr="00C45255">
        <w:rPr>
          <w:bCs/>
        </w:rPr>
        <w:t xml:space="preserve">Главного специалиста отдела </w:t>
      </w:r>
      <w:r w:rsidRPr="00C45255">
        <w:rPr>
          <w:lang w:val="kk-KZ"/>
        </w:rPr>
        <w:t xml:space="preserve">администрирования индивидуальных предпринимателей </w:t>
      </w:r>
      <w:r w:rsidRPr="00C45255">
        <w:rPr>
          <w:bCs/>
          <w:color w:val="000000"/>
          <w:lang w:val="kk-KZ"/>
        </w:rPr>
        <w:t xml:space="preserve">(временно, </w:t>
      </w:r>
      <w:r w:rsidRPr="00C45255">
        <w:rPr>
          <w:bCs/>
        </w:rPr>
        <w:t xml:space="preserve">на период </w:t>
      </w:r>
      <w:r w:rsidRPr="00C45255">
        <w:rPr>
          <w:bCs/>
          <w:lang w:val="kk-KZ"/>
        </w:rPr>
        <w:t>отпуска по уходу за ребенком</w:t>
      </w:r>
      <w:r w:rsidRPr="00C45255">
        <w:rPr>
          <w:bCs/>
        </w:rPr>
        <w:t xml:space="preserve"> основного </w:t>
      </w:r>
      <w:r w:rsidRPr="00C45255">
        <w:rPr>
          <w:bCs/>
          <w:lang w:val="kk-KZ"/>
        </w:rPr>
        <w:t xml:space="preserve">работника, до 12.07.2021 года) </w:t>
      </w:r>
      <w:r w:rsidR="00C45255" w:rsidRPr="00C45255">
        <w:rPr>
          <w:lang w:val="kk-KZ"/>
        </w:rPr>
        <w:t>в связи с отсутствием кандидатов подавших документы для участия в конкурсе.</w:t>
      </w:r>
    </w:p>
    <w:p w:rsidR="00A338B8" w:rsidRPr="00C45255" w:rsidRDefault="00A338B8" w:rsidP="00F52FCB">
      <w:pPr>
        <w:jc w:val="center"/>
        <w:outlineLvl w:val="2"/>
        <w:rPr>
          <w:bCs/>
          <w:lang w:val="kk-KZ"/>
        </w:rPr>
      </w:pPr>
    </w:p>
    <w:p w:rsidR="004F6897" w:rsidRPr="004A1F26" w:rsidRDefault="004F6897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4A1F26" w:rsidRDefault="004F6897" w:rsidP="0033393A">
      <w:pPr>
        <w:contextualSpacing/>
        <w:outlineLvl w:val="2"/>
        <w:rPr>
          <w:lang w:val="kk-KZ"/>
        </w:rPr>
      </w:pPr>
    </w:p>
    <w:p w:rsidR="004F6897" w:rsidRPr="004A1F26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4A1F26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1CE9"/>
    <w:rsid w:val="000035FA"/>
    <w:rsid w:val="00004A3D"/>
    <w:rsid w:val="00022229"/>
    <w:rsid w:val="00032C1F"/>
    <w:rsid w:val="000569C8"/>
    <w:rsid w:val="00062833"/>
    <w:rsid w:val="000630A8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656BD"/>
    <w:rsid w:val="005826EF"/>
    <w:rsid w:val="00587EC1"/>
    <w:rsid w:val="0059439A"/>
    <w:rsid w:val="005A4D81"/>
    <w:rsid w:val="005B42C7"/>
    <w:rsid w:val="005C15D0"/>
    <w:rsid w:val="005C5513"/>
    <w:rsid w:val="005C66AF"/>
    <w:rsid w:val="005C6E00"/>
    <w:rsid w:val="005D547F"/>
    <w:rsid w:val="006027B4"/>
    <w:rsid w:val="00604D38"/>
    <w:rsid w:val="00613142"/>
    <w:rsid w:val="00617A25"/>
    <w:rsid w:val="0062375D"/>
    <w:rsid w:val="006247C6"/>
    <w:rsid w:val="00642144"/>
    <w:rsid w:val="00642A53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33FC"/>
    <w:rsid w:val="00867D95"/>
    <w:rsid w:val="0087560F"/>
    <w:rsid w:val="008A525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9F15E1"/>
    <w:rsid w:val="00A03751"/>
    <w:rsid w:val="00A037F9"/>
    <w:rsid w:val="00A2085F"/>
    <w:rsid w:val="00A212E1"/>
    <w:rsid w:val="00A269AE"/>
    <w:rsid w:val="00A338B8"/>
    <w:rsid w:val="00A475EB"/>
    <w:rsid w:val="00A53F51"/>
    <w:rsid w:val="00A55208"/>
    <w:rsid w:val="00A55A8E"/>
    <w:rsid w:val="00A57089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514B"/>
    <w:rsid w:val="00C45255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69A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C55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rsid w:val="005C5513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Akuspanova</cp:lastModifiedBy>
  <cp:revision>198</cp:revision>
  <cp:lastPrinted>2019-06-10T07:45:00Z</cp:lastPrinted>
  <dcterms:created xsi:type="dcterms:W3CDTF">2018-10-30T10:10:00Z</dcterms:created>
  <dcterms:modified xsi:type="dcterms:W3CDTF">2019-11-14T05:46:00Z</dcterms:modified>
</cp:coreProperties>
</file>