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42" w:rsidRPr="004B478D" w:rsidRDefault="00C32342" w:rsidP="00AE355A">
      <w:pPr>
        <w:jc w:val="center"/>
        <w:rPr>
          <w:b/>
          <w:bCs/>
          <w:sz w:val="28"/>
          <w:szCs w:val="28"/>
          <w:lang w:val="kk-KZ"/>
        </w:rPr>
      </w:pPr>
      <w:r w:rsidRPr="004B478D">
        <w:rPr>
          <w:b/>
          <w:sz w:val="28"/>
          <w:szCs w:val="28"/>
          <w:lang w:val="kk-KZ"/>
        </w:rPr>
        <w:t xml:space="preserve">«Б» корпусының </w:t>
      </w:r>
      <w:r w:rsidRPr="004B478D">
        <w:rPr>
          <w:b/>
          <w:bCs/>
          <w:sz w:val="28"/>
          <w:szCs w:val="28"/>
          <w:lang w:val="kk-KZ"/>
        </w:rPr>
        <w:t xml:space="preserve">бос мемлекеттік </w:t>
      </w:r>
      <w:r w:rsidR="004B478D" w:rsidRPr="004B478D">
        <w:rPr>
          <w:b/>
          <w:sz w:val="28"/>
          <w:szCs w:val="28"/>
          <w:lang w:val="kk-KZ"/>
        </w:rPr>
        <w:t>әкімшілік лауазымға орналасуға арналған барлық мемлекеттік органдардың  мемлекеттік қызметшілері арасындағы</w:t>
      </w:r>
      <w:r w:rsidR="00D01AE1">
        <w:rPr>
          <w:b/>
          <w:sz w:val="28"/>
          <w:szCs w:val="28"/>
          <w:lang w:val="kk-KZ"/>
        </w:rPr>
        <w:t xml:space="preserve"> </w:t>
      </w:r>
      <w:r w:rsidR="004B478D" w:rsidRPr="004B478D">
        <w:rPr>
          <w:b/>
          <w:sz w:val="28"/>
          <w:szCs w:val="28"/>
          <w:lang w:val="kk-KZ"/>
        </w:rPr>
        <w:t xml:space="preserve">ішкі конкурс </w:t>
      </w:r>
      <w:r w:rsidRPr="004B478D">
        <w:rPr>
          <w:b/>
          <w:bCs/>
          <w:sz w:val="28"/>
          <w:szCs w:val="28"/>
          <w:lang w:val="kk-KZ"/>
        </w:rPr>
        <w:t>туралы хабарландыру</w:t>
      </w:r>
    </w:p>
    <w:p w:rsidR="00C32342" w:rsidRPr="00A730F1" w:rsidRDefault="00C32342" w:rsidP="00AE355A">
      <w:pPr>
        <w:jc w:val="center"/>
        <w:rPr>
          <w:b/>
          <w:sz w:val="28"/>
          <w:szCs w:val="28"/>
          <w:lang w:val="kk-KZ"/>
        </w:rPr>
      </w:pPr>
    </w:p>
    <w:p w:rsidR="0007482C" w:rsidRPr="0013445E" w:rsidRDefault="0013445E" w:rsidP="00CB41D6">
      <w:pPr>
        <w:ind w:firstLine="709"/>
        <w:jc w:val="both"/>
        <w:rPr>
          <w:b/>
          <w:color w:val="0000FF"/>
          <w:sz w:val="28"/>
          <w:szCs w:val="28"/>
          <w:u w:val="single"/>
          <w:lang w:val="kk-KZ"/>
        </w:rPr>
      </w:pPr>
      <w:r>
        <w:rPr>
          <w:b/>
          <w:bCs/>
          <w:sz w:val="28"/>
          <w:szCs w:val="28"/>
          <w:lang w:val="kk-KZ"/>
        </w:rPr>
        <w:t>«</w:t>
      </w:r>
      <w:r w:rsidR="00C32342" w:rsidRPr="00B54AB3">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bCs/>
          <w:sz w:val="28"/>
          <w:szCs w:val="28"/>
          <w:lang w:val="kk-KZ"/>
        </w:rPr>
        <w:t>»</w:t>
      </w:r>
      <w:r w:rsidRPr="00F92975">
        <w:rPr>
          <w:b/>
          <w:sz w:val="28"/>
          <w:szCs w:val="28"/>
          <w:lang w:val="kk-KZ"/>
        </w:rPr>
        <w:t>республикалық мемлекеттік мекемесі</w:t>
      </w:r>
      <w:r w:rsidR="00C32342" w:rsidRPr="00B54AB3">
        <w:rPr>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hyperlink r:id="rId5" w:history="1">
        <w:r w:rsidR="00C32342" w:rsidRPr="00561B34">
          <w:rPr>
            <w:rStyle w:val="a3"/>
            <w:rFonts w:eastAsia="Calibri"/>
            <w:b/>
            <w:bCs/>
            <w:sz w:val="28"/>
            <w:szCs w:val="28"/>
            <w:lang w:val="kk-KZ"/>
          </w:rPr>
          <w:t>sа</w:t>
        </w:r>
        <w:r w:rsidR="00C32342" w:rsidRPr="00C32342">
          <w:rPr>
            <w:rStyle w:val="a3"/>
            <w:rFonts w:eastAsia="Calibri"/>
            <w:b/>
            <w:bCs/>
            <w:sz w:val="28"/>
            <w:szCs w:val="28"/>
            <w:lang w:val="kk-KZ"/>
          </w:rPr>
          <w:t>m</w:t>
        </w:r>
        <w:r w:rsidR="00C32342" w:rsidRPr="00561B34">
          <w:rPr>
            <w:rStyle w:val="a3"/>
            <w:rFonts w:eastAsia="Calibri"/>
            <w:b/>
            <w:bCs/>
            <w:sz w:val="28"/>
            <w:szCs w:val="28"/>
            <w:lang w:val="kk-KZ"/>
          </w:rPr>
          <w:t>.akhmetova@kgd.gov.kz</w:t>
        </w:r>
      </w:hyperlink>
      <w:r w:rsidR="00C32342" w:rsidRPr="00B54AB3">
        <w:rPr>
          <w:b/>
          <w:bCs/>
          <w:sz w:val="28"/>
          <w:szCs w:val="28"/>
          <w:lang w:val="kk-KZ"/>
        </w:rPr>
        <w:t xml:space="preserve">,  </w:t>
      </w:r>
      <w:hyperlink r:id="rId6" w:history="1">
        <w:r w:rsidR="00C32342" w:rsidRPr="00B54AB3">
          <w:rPr>
            <w:b/>
            <w:bCs/>
            <w:color w:val="0000FF"/>
            <w:sz w:val="28"/>
            <w:szCs w:val="28"/>
            <w:u w:val="single"/>
            <w:lang w:val="kk-KZ"/>
          </w:rPr>
          <w:t>sa.akhmetova@kgd.gov.kz</w:t>
        </w:r>
      </w:hyperlink>
    </w:p>
    <w:p w:rsidR="00FE68D3" w:rsidRPr="00F01796" w:rsidRDefault="00D67781" w:rsidP="00AE355A">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F01796">
        <w:rPr>
          <w:rFonts w:ascii="Times New Roman" w:eastAsia="Calibri" w:hAnsi="Times New Roman" w:cs="Times New Roman"/>
          <w:b/>
          <w:sz w:val="28"/>
          <w:szCs w:val="28"/>
          <w:lang w:val="kk-KZ"/>
        </w:rPr>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w:t>
      </w:r>
      <w:r w:rsidR="00EC5304" w:rsidRPr="00F01796">
        <w:rPr>
          <w:rFonts w:ascii="Times New Roman" w:hAnsi="Times New Roman" w:cs="Times New Roman"/>
          <w:b/>
          <w:sz w:val="28"/>
          <w:szCs w:val="28"/>
          <w:lang w:val="kk-KZ"/>
        </w:rPr>
        <w:t xml:space="preserve"> маманы </w:t>
      </w:r>
      <w:r w:rsidRPr="00F01796">
        <w:rPr>
          <w:rFonts w:ascii="Times New Roman" w:hAnsi="Times New Roman" w:cs="Times New Roman"/>
          <w:b/>
          <w:sz w:val="28"/>
          <w:szCs w:val="28"/>
          <w:lang w:val="kk-KZ"/>
        </w:rPr>
        <w:t>(уақытша, негізгі қызметкердің бала күту демалысы кезеңіне, 01.05.2021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 №</w:t>
      </w:r>
      <w:r w:rsidRPr="00F01796">
        <w:rPr>
          <w:rFonts w:ascii="Times New Roman" w:eastAsia="Calibri" w:hAnsi="Times New Roman" w:cs="Times New Roman"/>
          <w:b/>
          <w:sz w:val="28"/>
          <w:szCs w:val="28"/>
          <w:lang w:val="kk-KZ"/>
        </w:rPr>
        <w:t xml:space="preserve">МКБ-1-17-2/7), </w:t>
      </w:r>
      <w:r w:rsidRPr="00F01796">
        <w:rPr>
          <w:rFonts w:ascii="Times New Roman" w:hAnsi="Times New Roman" w:cs="Times New Roman"/>
          <w:b/>
          <w:sz w:val="28"/>
          <w:szCs w:val="28"/>
          <w:lang w:val="kk-KZ"/>
        </w:rPr>
        <w:t>«C-R</w:t>
      </w:r>
      <w:bookmarkStart w:id="0" w:name="_GoBack"/>
      <w:bookmarkEnd w:id="0"/>
      <w:r w:rsidRPr="00F01796">
        <w:rPr>
          <w:rFonts w:ascii="Times New Roman" w:hAnsi="Times New Roman" w:cs="Times New Roman"/>
          <w:b/>
          <w:sz w:val="28"/>
          <w:szCs w:val="28"/>
          <w:lang w:val="kk-KZ"/>
        </w:rPr>
        <w:t xml:space="preserve">-4» санаты үшiн лауазымдық жалақысы қызмет өткерген жылдарына байланысты </w:t>
      </w:r>
      <w:r w:rsidR="007F384E">
        <w:rPr>
          <w:rFonts w:ascii="Times New Roman" w:hAnsi="Times New Roman" w:cs="Times New Roman"/>
          <w:b/>
          <w:sz w:val="28"/>
          <w:szCs w:val="28"/>
          <w:lang w:val="kk-KZ"/>
        </w:rPr>
        <w:t>95 209</w:t>
      </w:r>
      <w:r w:rsidR="002137F2" w:rsidRPr="00F01796">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002137F2" w:rsidRPr="00F01796">
        <w:rPr>
          <w:rFonts w:ascii="Times New Roman" w:hAnsi="Times New Roman" w:cs="Times New Roman"/>
          <w:b/>
          <w:sz w:val="28"/>
          <w:szCs w:val="28"/>
          <w:lang w:val="kk-KZ"/>
        </w:rPr>
        <w:t xml:space="preserve"> (max) теңгеге дейiн.</w:t>
      </w:r>
    </w:p>
    <w:p w:rsidR="00F01796" w:rsidRDefault="00FE68D3" w:rsidP="00AE355A">
      <w:pPr>
        <w:jc w:val="both"/>
        <w:rPr>
          <w:b/>
          <w:sz w:val="28"/>
          <w:szCs w:val="28"/>
          <w:lang w:val="kk-KZ"/>
        </w:rPr>
      </w:pPr>
      <w:r w:rsidRPr="009F0710">
        <w:rPr>
          <w:b/>
          <w:color w:val="000000"/>
          <w:sz w:val="28"/>
          <w:szCs w:val="28"/>
          <w:lang w:val="kk-KZ"/>
        </w:rPr>
        <w:tab/>
      </w:r>
      <w:r w:rsidR="00452D56">
        <w:rPr>
          <w:b/>
          <w:sz w:val="28"/>
          <w:szCs w:val="28"/>
          <w:lang w:val="kk-KZ"/>
        </w:rPr>
        <w:t>Функционалдық міндеттері:</w:t>
      </w:r>
    </w:p>
    <w:p w:rsidR="00FE68D3" w:rsidRPr="005E1CF9" w:rsidRDefault="00B05C54" w:rsidP="00AE355A">
      <w:pPr>
        <w:ind w:firstLine="709"/>
        <w:jc w:val="both"/>
        <w:rPr>
          <w:sz w:val="28"/>
          <w:szCs w:val="28"/>
          <w:lang w:val="kk-KZ"/>
        </w:rPr>
      </w:pPr>
      <w:r w:rsidRPr="00B05C54">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5E1CF9"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812C7B" w:rsidRPr="00812C7B">
        <w:rPr>
          <w:rFonts w:ascii="Times New Roman" w:hAnsi="Times New Roman"/>
          <w:sz w:val="28"/>
          <w:szCs w:val="28"/>
          <w:lang w:val="kk-KZ"/>
        </w:rPr>
        <w:t>әлеуметтік ғылымдар, экономика және бизнес: экономика, есеп</w:t>
      </w:r>
      <w:r w:rsidR="00A43B9B">
        <w:rPr>
          <w:rFonts w:ascii="Times New Roman" w:hAnsi="Times New Roman"/>
          <w:sz w:val="28"/>
          <w:szCs w:val="28"/>
          <w:lang w:val="kk-KZ"/>
        </w:rPr>
        <w:t xml:space="preserve"> </w:t>
      </w:r>
      <w:r w:rsidR="00812C7B" w:rsidRPr="00812C7B">
        <w:rPr>
          <w:rFonts w:ascii="Times New Roman" w:hAnsi="Times New Roman"/>
          <w:sz w:val="28"/>
          <w:szCs w:val="28"/>
          <w:lang w:val="kk-KZ"/>
        </w:rPr>
        <w:t xml:space="preserve">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00812C7B"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Default="000A533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p>
    <w:p w:rsidR="000A5332" w:rsidRDefault="000A533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rFonts w:ascii="Times New Roman" w:hAnsi="Times New Roman" w:cs="Times New Roman"/>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0A5332" w:rsidP="00AE355A">
      <w:pPr>
        <w:jc w:val="both"/>
        <w:rPr>
          <w:sz w:val="28"/>
          <w:szCs w:val="28"/>
          <w:lang w:val="kk-KZ" w:eastAsia="en-US"/>
        </w:rPr>
      </w:pPr>
      <w:r w:rsidRPr="00F01796">
        <w:rPr>
          <w:color w:val="000000"/>
          <w:sz w:val="28"/>
          <w:szCs w:val="28"/>
          <w:lang w:val="kk-KZ"/>
        </w:rPr>
        <w:t>         Жоғары білім болған жағдайда жұмыс тәжірибесі талап етілмейді.</w:t>
      </w:r>
    </w:p>
    <w:p w:rsidR="00F01796" w:rsidRPr="00F01796" w:rsidRDefault="00793CAC" w:rsidP="00AE355A">
      <w:pPr>
        <w:pStyle w:val="a8"/>
        <w:numPr>
          <w:ilvl w:val="0"/>
          <w:numId w:val="7"/>
        </w:numPr>
        <w:tabs>
          <w:tab w:val="left" w:pos="993"/>
        </w:tabs>
        <w:spacing w:after="0" w:line="240" w:lineRule="auto"/>
        <w:ind w:left="0" w:firstLine="709"/>
        <w:jc w:val="both"/>
        <w:rPr>
          <w:rFonts w:ascii="Times New Roman" w:hAnsi="Times New Roman" w:cs="Times New Roman"/>
          <w:sz w:val="28"/>
          <w:szCs w:val="28"/>
          <w:lang w:val="kk-KZ"/>
        </w:rPr>
      </w:pPr>
      <w:r w:rsidRPr="00F01796">
        <w:rPr>
          <w:rFonts w:ascii="Times New Roman" w:eastAsia="Calibri" w:hAnsi="Times New Roman" w:cs="Times New Roman"/>
          <w:b/>
          <w:sz w:val="28"/>
          <w:szCs w:val="28"/>
          <w:lang w:val="kk-KZ"/>
        </w:rPr>
        <w:lastRenderedPageBreak/>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 маманы (уақытша, негізгі қызметкердің бала күту демалысы кезеңіне, 18.04.2020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00AE355A">
        <w:rPr>
          <w:rFonts w:ascii="Times New Roman" w:eastAsia="Calibri" w:hAnsi="Times New Roman" w:cs="Times New Roman"/>
          <w:b/>
          <w:sz w:val="28"/>
          <w:szCs w:val="28"/>
          <w:lang w:val="kk-KZ"/>
        </w:rPr>
        <w:t>№</w:t>
      </w:r>
      <w:r w:rsidRPr="00F01796">
        <w:rPr>
          <w:rFonts w:ascii="Times New Roman" w:eastAsia="Calibri" w:hAnsi="Times New Roman" w:cs="Times New Roman"/>
          <w:b/>
          <w:sz w:val="28"/>
          <w:szCs w:val="28"/>
          <w:lang w:val="kk-KZ"/>
        </w:rPr>
        <w:t xml:space="preserve">МКБ-1-17-2/9), </w:t>
      </w:r>
      <w:r w:rsidRPr="00F01796">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sidR="007F384E">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7F384E">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r w:rsidR="004E44A3" w:rsidRPr="00F01796">
        <w:rPr>
          <w:rFonts w:ascii="Times New Roman" w:hAnsi="Times New Roman" w:cs="Times New Roman"/>
          <w:b/>
          <w:color w:val="000000"/>
          <w:sz w:val="28"/>
          <w:szCs w:val="28"/>
          <w:lang w:val="kk-KZ"/>
        </w:rPr>
        <w:tab/>
      </w:r>
    </w:p>
    <w:p w:rsidR="00F01796" w:rsidRDefault="00092BA2" w:rsidP="00AE355A">
      <w:pPr>
        <w:ind w:firstLine="709"/>
        <w:jc w:val="both"/>
        <w:rPr>
          <w:b/>
          <w:sz w:val="28"/>
          <w:szCs w:val="28"/>
          <w:lang w:val="kk-KZ"/>
        </w:rPr>
      </w:pPr>
      <w:r w:rsidRPr="00F01796">
        <w:rPr>
          <w:b/>
          <w:sz w:val="28"/>
          <w:szCs w:val="28"/>
          <w:lang w:val="kk-KZ"/>
        </w:rPr>
        <w:t>Функционалдық міндеттері:</w:t>
      </w:r>
    </w:p>
    <w:p w:rsidR="00092BA2" w:rsidRPr="00F01796" w:rsidRDefault="00092BA2" w:rsidP="00AE355A">
      <w:pPr>
        <w:ind w:firstLine="709"/>
        <w:jc w:val="both"/>
        <w:rPr>
          <w:sz w:val="28"/>
          <w:szCs w:val="28"/>
          <w:lang w:val="kk-KZ"/>
        </w:rPr>
      </w:pPr>
      <w:r w:rsidRPr="00F01796">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F01796" w:rsidRDefault="00092BA2" w:rsidP="00AE355A">
      <w:pPr>
        <w:pStyle w:val="2"/>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092BA2"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12C7B">
        <w:rPr>
          <w:rFonts w:ascii="Times New Roman" w:hAnsi="Times New Roman"/>
          <w:sz w:val="28"/>
          <w:szCs w:val="28"/>
          <w:lang w:val="kk-KZ"/>
        </w:rPr>
        <w:t>әлеуметтік ғылымдар, экономика және бизнес: экономика, есеп</w:t>
      </w:r>
      <w:r w:rsidR="00A43B9B">
        <w:rPr>
          <w:rFonts w:ascii="Times New Roman" w:hAnsi="Times New Roman"/>
          <w:sz w:val="28"/>
          <w:szCs w:val="28"/>
          <w:lang w:val="kk-KZ"/>
        </w:rPr>
        <w:t xml:space="preserve"> </w:t>
      </w:r>
      <w:r w:rsidRPr="00812C7B">
        <w:rPr>
          <w:rFonts w:ascii="Times New Roman" w:hAnsi="Times New Roman"/>
          <w:sz w:val="28"/>
          <w:szCs w:val="28"/>
          <w:lang w:val="kk-KZ"/>
        </w:rPr>
        <w:t xml:space="preserve">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2BA2" w:rsidRDefault="00092BA2"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F01796">
        <w:rPr>
          <w:rFonts w:ascii="Times New Roman" w:hAnsi="Times New Roman" w:cs="Times New Roman"/>
          <w:color w:val="000000"/>
          <w:sz w:val="28"/>
          <w:szCs w:val="28"/>
          <w:lang w:val="kk-KZ"/>
        </w:rPr>
        <w:t>.</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Pr="00F01796" w:rsidRDefault="00092BA2" w:rsidP="00AE355A">
      <w:pPr>
        <w:jc w:val="both"/>
        <w:rPr>
          <w:sz w:val="28"/>
          <w:szCs w:val="28"/>
          <w:lang w:val="kk-KZ"/>
        </w:rPr>
      </w:pPr>
      <w:r w:rsidRPr="00C716D1">
        <w:rPr>
          <w:color w:val="000000"/>
          <w:sz w:val="28"/>
          <w:szCs w:val="28"/>
          <w:lang w:val="kk-KZ"/>
        </w:rPr>
        <w:t xml:space="preserve">      </w:t>
      </w:r>
      <w:r w:rsidRPr="00F01796">
        <w:rPr>
          <w:color w:val="000000"/>
          <w:sz w:val="28"/>
          <w:szCs w:val="28"/>
          <w:lang w:val="kk-KZ"/>
        </w:rPr>
        <w:t>Жоғары білім болған жағдайда жұмыс тәжірибесі талап етілмейді.</w:t>
      </w:r>
    </w:p>
    <w:p w:rsidR="00FE68D3" w:rsidRPr="00E10EA0" w:rsidRDefault="005E6D8B" w:rsidP="00AE355A">
      <w:pPr>
        <w:pStyle w:val="a6"/>
        <w:numPr>
          <w:ilvl w:val="0"/>
          <w:numId w:val="7"/>
        </w:numPr>
        <w:tabs>
          <w:tab w:val="left" w:pos="993"/>
        </w:tabs>
        <w:ind w:left="0" w:firstLine="709"/>
        <w:jc w:val="both"/>
        <w:rPr>
          <w:rFonts w:ascii="Times New Roman" w:hAnsi="Times New Roman"/>
          <w:b/>
          <w:bCs/>
          <w:sz w:val="28"/>
          <w:szCs w:val="28"/>
          <w:lang w:val="kk-KZ"/>
        </w:rPr>
      </w:pPr>
      <w:r w:rsidRPr="005E6D8B">
        <w:rPr>
          <w:rFonts w:ascii="Times New Roman" w:hAnsi="Times New Roman"/>
          <w:b/>
          <w:sz w:val="28"/>
          <w:szCs w:val="28"/>
          <w:lang w:val="kk-KZ"/>
        </w:rPr>
        <w:t>Камералды бақылау бөлімінің бас маманы, (C-R-4 санаты,</w:t>
      </w:r>
      <w:r w:rsidRPr="005E6D8B">
        <w:rPr>
          <w:rFonts w:ascii="Times New Roman" w:hAnsi="Times New Roman"/>
          <w:b/>
          <w:bCs/>
          <w:sz w:val="28"/>
          <w:szCs w:val="28"/>
          <w:lang w:val="kk-KZ"/>
        </w:rPr>
        <w:t xml:space="preserve">  1 бірлік</w:t>
      </w:r>
      <w:r w:rsidRPr="005E6D8B">
        <w:rPr>
          <w:rFonts w:ascii="Times New Roman" w:hAnsi="Times New Roman"/>
          <w:b/>
          <w:sz w:val="28"/>
          <w:szCs w:val="28"/>
          <w:lang w:val="kk-KZ"/>
        </w:rPr>
        <w:t xml:space="preserve">, </w:t>
      </w:r>
      <w:r w:rsidR="00AE355A" w:rsidRPr="0013445E">
        <w:rPr>
          <w:rFonts w:ascii="Times New Roman" w:hAnsi="Times New Roman"/>
          <w:b/>
          <w:sz w:val="28"/>
          <w:szCs w:val="28"/>
          <w:lang w:val="kk-KZ"/>
        </w:rPr>
        <w:t>индекс</w:t>
      </w:r>
      <w:r w:rsidR="00AE355A">
        <w:rPr>
          <w:rFonts w:ascii="Times New Roman" w:hAnsi="Times New Roman"/>
          <w:b/>
          <w:sz w:val="28"/>
          <w:szCs w:val="28"/>
          <w:lang w:val="kk-KZ"/>
        </w:rPr>
        <w:t>т</w:t>
      </w:r>
      <w:r w:rsidR="00AE355A" w:rsidRPr="0013445E">
        <w:rPr>
          <w:rFonts w:ascii="Times New Roman" w:hAnsi="Times New Roman"/>
          <w:b/>
          <w:sz w:val="28"/>
          <w:szCs w:val="28"/>
          <w:lang w:val="kk-KZ"/>
        </w:rPr>
        <w:t>і</w:t>
      </w:r>
      <w:r w:rsidR="00AE355A">
        <w:rPr>
          <w:rFonts w:ascii="Times New Roman" w:hAnsi="Times New Roman"/>
          <w:b/>
          <w:sz w:val="28"/>
          <w:szCs w:val="28"/>
          <w:lang w:val="kk-KZ"/>
        </w:rPr>
        <w:t>к</w:t>
      </w:r>
      <w:r w:rsidRPr="005E6D8B">
        <w:rPr>
          <w:rFonts w:ascii="Times New Roman" w:hAnsi="Times New Roman"/>
          <w:b/>
          <w:sz w:val="28"/>
          <w:szCs w:val="28"/>
          <w:lang w:val="kk-KZ"/>
        </w:rPr>
        <w:t>№МКБ-1-7-2/</w:t>
      </w:r>
      <w:r>
        <w:rPr>
          <w:rFonts w:ascii="Times New Roman" w:hAnsi="Times New Roman"/>
          <w:b/>
          <w:sz w:val="28"/>
          <w:szCs w:val="28"/>
          <w:lang w:val="kk-KZ"/>
        </w:rPr>
        <w:t>6</w:t>
      </w:r>
      <w:r w:rsidRPr="005E6D8B">
        <w:rPr>
          <w:rFonts w:ascii="Times New Roman" w:hAnsi="Times New Roman"/>
          <w:b/>
          <w:sz w:val="28"/>
          <w:szCs w:val="28"/>
          <w:lang w:val="kk-KZ"/>
        </w:rPr>
        <w:t>)</w:t>
      </w:r>
      <w:r w:rsidR="00D01AE1">
        <w:rPr>
          <w:rFonts w:ascii="Times New Roman" w:hAnsi="Times New Roman"/>
          <w:b/>
          <w:sz w:val="28"/>
          <w:szCs w:val="28"/>
          <w:lang w:val="kk-KZ"/>
        </w:rPr>
        <w:t xml:space="preserve"> </w:t>
      </w:r>
      <w:r w:rsidRPr="005E6D8B">
        <w:rPr>
          <w:rFonts w:ascii="Times New Roman" w:hAnsi="Times New Roman"/>
          <w:b/>
          <w:sz w:val="28"/>
          <w:szCs w:val="28"/>
          <w:lang w:val="kk-KZ"/>
        </w:rPr>
        <w:t>(уақытша, негізгі қызметкердің бала күту демалысы кезеңіне, 1</w:t>
      </w:r>
      <w:r>
        <w:rPr>
          <w:rFonts w:ascii="Times New Roman" w:hAnsi="Times New Roman"/>
          <w:b/>
          <w:sz w:val="28"/>
          <w:szCs w:val="28"/>
          <w:lang w:val="kk-KZ"/>
        </w:rPr>
        <w:t>2</w:t>
      </w:r>
      <w:r w:rsidRPr="005E6D8B">
        <w:rPr>
          <w:rFonts w:ascii="Times New Roman" w:hAnsi="Times New Roman"/>
          <w:b/>
          <w:sz w:val="28"/>
          <w:szCs w:val="28"/>
          <w:lang w:val="kk-KZ"/>
        </w:rPr>
        <w:t>.0</w:t>
      </w:r>
      <w:r>
        <w:rPr>
          <w:rFonts w:ascii="Times New Roman" w:hAnsi="Times New Roman"/>
          <w:b/>
          <w:sz w:val="28"/>
          <w:szCs w:val="28"/>
          <w:lang w:val="kk-KZ"/>
        </w:rPr>
        <w:t>8</w:t>
      </w:r>
      <w:r w:rsidRPr="005E6D8B">
        <w:rPr>
          <w:rFonts w:ascii="Times New Roman" w:hAnsi="Times New Roman"/>
          <w:b/>
          <w:sz w:val="28"/>
          <w:szCs w:val="28"/>
          <w:lang w:val="kk-KZ"/>
        </w:rPr>
        <w:t>.202</w:t>
      </w:r>
      <w:r>
        <w:rPr>
          <w:rFonts w:ascii="Times New Roman" w:hAnsi="Times New Roman"/>
          <w:b/>
          <w:sz w:val="28"/>
          <w:szCs w:val="28"/>
          <w:lang w:val="kk-KZ"/>
        </w:rPr>
        <w:t>1</w:t>
      </w:r>
      <w:r w:rsidRPr="005E6D8B">
        <w:rPr>
          <w:rFonts w:ascii="Times New Roman" w:hAnsi="Times New Roman"/>
          <w:b/>
          <w:sz w:val="28"/>
          <w:szCs w:val="28"/>
          <w:lang w:val="kk-KZ"/>
        </w:rPr>
        <w:t xml:space="preserve"> дейін),   «C-R-4» санаты үшiн лауазымдық жалақысы қызмет өткерген жылдарына байланысты </w:t>
      </w:r>
      <w:r w:rsidR="007F384E">
        <w:rPr>
          <w:rFonts w:ascii="Times New Roman" w:hAnsi="Times New Roman"/>
          <w:b/>
          <w:sz w:val="28"/>
          <w:szCs w:val="28"/>
          <w:lang w:val="kk-KZ"/>
        </w:rPr>
        <w:t>95 209</w:t>
      </w:r>
      <w:r w:rsidRPr="005E6D8B">
        <w:rPr>
          <w:rFonts w:ascii="Times New Roman" w:hAnsi="Times New Roman"/>
          <w:b/>
          <w:sz w:val="28"/>
          <w:szCs w:val="28"/>
          <w:lang w:val="kk-KZ"/>
        </w:rPr>
        <w:t xml:space="preserve"> (min) теңгеден </w:t>
      </w:r>
      <w:r w:rsidR="007F384E">
        <w:rPr>
          <w:rFonts w:ascii="Times New Roman" w:hAnsi="Times New Roman"/>
          <w:b/>
          <w:sz w:val="28"/>
          <w:szCs w:val="28"/>
          <w:lang w:val="kk-KZ"/>
        </w:rPr>
        <w:t>128 934</w:t>
      </w:r>
      <w:r w:rsidRPr="005E6D8B">
        <w:rPr>
          <w:rFonts w:ascii="Times New Roman" w:hAnsi="Times New Roman"/>
          <w:b/>
          <w:sz w:val="28"/>
          <w:szCs w:val="28"/>
          <w:lang w:val="kk-KZ"/>
        </w:rPr>
        <w:t xml:space="preserve"> (max) теңгеге дейiн.</w:t>
      </w:r>
    </w:p>
    <w:p w:rsidR="00F01796" w:rsidRDefault="00FE68D3" w:rsidP="00AE355A">
      <w:pPr>
        <w:pStyle w:val="a6"/>
        <w:jc w:val="both"/>
        <w:rPr>
          <w:rFonts w:ascii="Times New Roman" w:hAnsi="Times New Roman"/>
          <w:b/>
          <w:sz w:val="28"/>
          <w:szCs w:val="28"/>
          <w:lang w:val="kk-KZ"/>
        </w:rPr>
      </w:pPr>
      <w:r>
        <w:rPr>
          <w:b/>
          <w:sz w:val="28"/>
          <w:szCs w:val="28"/>
          <w:lang w:val="kk-KZ"/>
        </w:rPr>
        <w:tab/>
      </w:r>
      <w:r w:rsidR="005E6D8B" w:rsidRPr="005E6D8B">
        <w:rPr>
          <w:rFonts w:ascii="Times New Roman" w:hAnsi="Times New Roman"/>
          <w:b/>
          <w:sz w:val="28"/>
          <w:szCs w:val="28"/>
          <w:lang w:val="kk-KZ"/>
        </w:rPr>
        <w:t>Функционалдық міндеттері:</w:t>
      </w:r>
    </w:p>
    <w:p w:rsidR="00FE68D3" w:rsidRPr="005E6D8B" w:rsidRDefault="005E6D8B" w:rsidP="00AE355A">
      <w:pPr>
        <w:pStyle w:val="a6"/>
        <w:ind w:firstLine="709"/>
        <w:jc w:val="both"/>
        <w:rPr>
          <w:rFonts w:ascii="Times New Roman" w:hAnsi="Times New Roman"/>
          <w:sz w:val="28"/>
          <w:szCs w:val="28"/>
          <w:lang w:val="be-BY"/>
        </w:rPr>
      </w:pPr>
      <w:r w:rsidRPr="005E6D8B">
        <w:rPr>
          <w:rFonts w:ascii="Times New Roman" w:hAnsi="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w:t>
      </w:r>
      <w:r w:rsidRPr="005E6D8B">
        <w:rPr>
          <w:rFonts w:ascii="Times New Roman" w:hAnsi="Times New Roman"/>
          <w:sz w:val="28"/>
          <w:szCs w:val="28"/>
          <w:lang w:val="be-BY"/>
        </w:rPr>
        <w:lastRenderedPageBreak/>
        <w:t xml:space="preserve">ақша алған, кеден одағы мемлекеттерінен </w:t>
      </w:r>
      <w:r w:rsidRPr="005E6D8B">
        <w:rPr>
          <w:rFonts w:ascii="Times New Roman" w:hAnsi="Times New Roman"/>
          <w:bCs/>
          <w:sz w:val="28"/>
          <w:szCs w:val="28"/>
          <w:lang w:val="kk-KZ"/>
        </w:rPr>
        <w:t xml:space="preserve">импорттаушы салық төлеушілерге камералды бақылау жүргізу. </w:t>
      </w:r>
      <w:r w:rsidRPr="005E6D8B">
        <w:rPr>
          <w:rFonts w:ascii="Times New Roman" w:hAnsi="Times New Roman"/>
          <w:sz w:val="28"/>
          <w:szCs w:val="28"/>
          <w:lang w:val="be-BY"/>
        </w:rPr>
        <w:t xml:space="preserve">Камералды бақылау нәтижесі бойынша орындалмаған хабарламаларға уақытында әкімшілік шараларды қолдану. </w:t>
      </w:r>
      <w:r w:rsidRPr="005E6D8B">
        <w:rPr>
          <w:rFonts w:ascii="Times New Roman" w:hAnsi="Times New Roman"/>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Pr>
          <w:b/>
          <w:bCs/>
          <w:sz w:val="28"/>
          <w:lang w:val="kk-KZ"/>
        </w:rPr>
        <w:tab/>
      </w:r>
      <w:r w:rsidR="002E390B" w:rsidRPr="002E390B">
        <w:rPr>
          <w:rFonts w:ascii="Times New Roman" w:hAnsi="Times New Roman" w:cs="Times New Roman"/>
          <w:b/>
          <w:sz w:val="28"/>
          <w:szCs w:val="28"/>
          <w:lang w:val="kk-KZ"/>
        </w:rPr>
        <w:t>Білімі бойынша конкурс қатысушыларына қойылатын талаптар:</w:t>
      </w:r>
    </w:p>
    <w:p w:rsidR="009D339C" w:rsidRPr="005E1CF9" w:rsidRDefault="009D339C" w:rsidP="00AE355A">
      <w:pPr>
        <w:pStyle w:val="2"/>
        <w:spacing w:after="0" w:line="240" w:lineRule="auto"/>
        <w:ind w:left="0" w:firstLine="709"/>
        <w:jc w:val="both"/>
        <w:rPr>
          <w:rFonts w:ascii="Times New Roman" w:hAnsi="Times New Roman" w:cs="Times New Roman"/>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5E1CBD" w:rsidRPr="005E1CBD">
        <w:rPr>
          <w:rFonts w:ascii="Times New Roman" w:hAnsi="Times New Roman" w:cs="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Default="009D339C" w:rsidP="00AE355A">
      <w:pPr>
        <w:ind w:firstLine="709"/>
        <w:jc w:val="both"/>
        <w:rPr>
          <w:color w:val="000000"/>
          <w:sz w:val="28"/>
          <w:szCs w:val="28"/>
          <w:lang w:val="kk-KZ"/>
        </w:rPr>
      </w:pPr>
      <w:r w:rsidRPr="00C716D1">
        <w:rPr>
          <w:b/>
          <w:color w:val="000000"/>
          <w:sz w:val="28"/>
          <w:szCs w:val="28"/>
          <w:lang w:val="kk-KZ"/>
        </w:rPr>
        <w:t>Мынадай құзыреттердің бар болуы:</w:t>
      </w:r>
    </w:p>
    <w:p w:rsidR="009D339C" w:rsidRDefault="009D339C" w:rsidP="00AE355A">
      <w:pPr>
        <w:ind w:firstLine="709"/>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F01796">
        <w:rPr>
          <w:color w:val="000000"/>
          <w:sz w:val="28"/>
          <w:szCs w:val="28"/>
          <w:lang w:val="kk-KZ"/>
        </w:rPr>
        <w:t>ру, шешім қабылдау, көшбасшылық.</w:t>
      </w:r>
    </w:p>
    <w:p w:rsidR="00F01796" w:rsidRP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01796" w:rsidRPr="0067342B" w:rsidRDefault="009D339C" w:rsidP="00AE355A">
      <w:pPr>
        <w:ind w:firstLine="439"/>
        <w:jc w:val="both"/>
        <w:rPr>
          <w:color w:val="000000"/>
          <w:sz w:val="28"/>
          <w:szCs w:val="28"/>
          <w:lang w:val="kk-KZ"/>
        </w:rPr>
      </w:pPr>
      <w:r w:rsidRPr="00C716D1">
        <w:rPr>
          <w:color w:val="000000"/>
          <w:sz w:val="28"/>
          <w:szCs w:val="28"/>
          <w:lang w:val="kk-KZ"/>
        </w:rPr>
        <w:t>   </w:t>
      </w:r>
      <w:r w:rsidRPr="0067342B">
        <w:rPr>
          <w:color w:val="000000"/>
          <w:sz w:val="28"/>
          <w:szCs w:val="28"/>
          <w:lang w:val="kk-KZ"/>
        </w:rPr>
        <w:t>Жоғары білім болған жағдайда жұмыс тәжірибесі талап етілмейді.</w:t>
      </w:r>
    </w:p>
    <w:p w:rsidR="00FE68D3" w:rsidRPr="00F01796" w:rsidRDefault="00C42B44" w:rsidP="00AE355A">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F01796">
        <w:rPr>
          <w:rFonts w:ascii="Times New Roman" w:hAnsi="Times New Roman" w:cs="Times New Roman"/>
          <w:b/>
          <w:sz w:val="28"/>
          <w:szCs w:val="28"/>
          <w:lang w:val="kk-KZ"/>
        </w:rPr>
        <w:t>«Ақпараттарды өңдеу орталығы» бөлімінің бас маманы («C-R-4», санаты,</w:t>
      </w:r>
      <w:r w:rsidRPr="00F01796">
        <w:rPr>
          <w:rFonts w:ascii="Times New Roman" w:hAnsi="Times New Roman" w:cs="Times New Roman"/>
          <w:b/>
          <w:bCs/>
          <w:sz w:val="28"/>
          <w:szCs w:val="28"/>
          <w:lang w:val="kk-KZ"/>
        </w:rPr>
        <w:t xml:space="preserve"> 1 бірлік</w:t>
      </w:r>
      <w:r w:rsidRPr="00F01796">
        <w:rPr>
          <w:rFonts w:ascii="Times New Roman" w:hAnsi="Times New Roman" w:cs="Times New Roman"/>
          <w:b/>
          <w:sz w:val="28"/>
          <w:szCs w:val="28"/>
          <w:lang w:val="kk-KZ"/>
        </w:rPr>
        <w:t xml:space="preserve">, </w:t>
      </w:r>
      <w:r w:rsidR="00AE355A" w:rsidRPr="0013445E">
        <w:rPr>
          <w:rFonts w:ascii="Times New Roman" w:hAnsi="Times New Roman" w:cs="Times New Roman"/>
          <w:b/>
          <w:sz w:val="28"/>
          <w:szCs w:val="28"/>
          <w:lang w:val="kk-KZ"/>
        </w:rPr>
        <w:t>индекс</w:t>
      </w:r>
      <w:r w:rsidR="00AE355A">
        <w:rPr>
          <w:rFonts w:ascii="Times New Roman" w:hAnsi="Times New Roman" w:cs="Times New Roman"/>
          <w:b/>
          <w:sz w:val="28"/>
          <w:szCs w:val="28"/>
          <w:lang w:val="kk-KZ"/>
        </w:rPr>
        <w:t>т</w:t>
      </w:r>
      <w:r w:rsidR="00AE355A" w:rsidRPr="0013445E">
        <w:rPr>
          <w:rFonts w:ascii="Times New Roman" w:hAnsi="Times New Roman" w:cs="Times New Roman"/>
          <w:b/>
          <w:sz w:val="28"/>
          <w:szCs w:val="28"/>
          <w:lang w:val="kk-KZ"/>
        </w:rPr>
        <w:t>і</w:t>
      </w:r>
      <w:r w:rsidR="00AE355A">
        <w:rPr>
          <w:rFonts w:ascii="Times New Roman" w:hAnsi="Times New Roman" w:cs="Times New Roman"/>
          <w:b/>
          <w:sz w:val="28"/>
          <w:szCs w:val="28"/>
          <w:lang w:val="kk-KZ"/>
        </w:rPr>
        <w:t>к</w:t>
      </w:r>
      <w:r w:rsidRPr="00F01796">
        <w:rPr>
          <w:rFonts w:ascii="Times New Roman" w:hAnsi="Times New Roman" w:cs="Times New Roman"/>
          <w:b/>
          <w:sz w:val="28"/>
          <w:szCs w:val="28"/>
          <w:lang w:val="kk-KZ"/>
        </w:rPr>
        <w:t xml:space="preserve"> №МКБ-1-10-2/3)</w:t>
      </w:r>
      <w:r w:rsidR="00D01AE1">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 xml:space="preserve">(уақытша, негізгі қызметкердің бала күту демалысы кезеңіне, 10.09.2020 дейін), «C-R-4» санаты үшiн лауазымдық жалақысы қызмет өткерген жылдарына байланысты </w:t>
      </w:r>
      <w:r w:rsidR="00817C5A">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sidR="00817C5A">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p>
    <w:p w:rsidR="00F01796" w:rsidRDefault="00FE68D3" w:rsidP="00AE355A">
      <w:pPr>
        <w:ind w:firstLine="439"/>
        <w:jc w:val="both"/>
        <w:rPr>
          <w:b/>
          <w:sz w:val="28"/>
          <w:szCs w:val="28"/>
          <w:lang w:val="kk-KZ"/>
        </w:rPr>
      </w:pPr>
      <w:r w:rsidRPr="00E608D6">
        <w:rPr>
          <w:rFonts w:eastAsia="Calibri"/>
          <w:b/>
          <w:sz w:val="28"/>
          <w:szCs w:val="28"/>
          <w:lang w:val="kk-KZ"/>
        </w:rPr>
        <w:tab/>
      </w:r>
      <w:r w:rsidR="000F6D23" w:rsidRPr="007F2E94">
        <w:rPr>
          <w:b/>
          <w:sz w:val="28"/>
          <w:szCs w:val="28"/>
          <w:lang w:val="kk-KZ"/>
        </w:rPr>
        <w:t>Функционалдық міндеттері:</w:t>
      </w:r>
    </w:p>
    <w:p w:rsidR="00FE68D3" w:rsidRPr="005B378E" w:rsidRDefault="000F6D23" w:rsidP="00AE355A">
      <w:pPr>
        <w:ind w:firstLine="709"/>
        <w:jc w:val="both"/>
        <w:rPr>
          <w:sz w:val="28"/>
          <w:szCs w:val="28"/>
          <w:lang w:val="kk-KZ"/>
        </w:rPr>
      </w:pPr>
      <w:r w:rsidRPr="003212AA">
        <w:rPr>
          <w:sz w:val="28"/>
          <w:szCs w:val="28"/>
          <w:lang w:val="kk-KZ"/>
        </w:rPr>
        <w:t>Орталықтар ережесімен бекітілген құжаттарды мемлекеттік кірістер органы ақпараттық жүйесіне енгізу және өңдеу, қосылған құн салығы төлеушілерін уақытында есепке қою және шығару. Патент есебін өңдеу, тіркеуге қою, салық төлеушілердің тіркеу деректерін өзгерту туралы өтініштерін өңдеу, ТСАЖ бағдарламасына салық төлеуші деректерін енгізу, берешегі бары немесе жоғы туралы анықтаманы қалыптастыру, қосылған құн салығы төлеушісі куәлігін беру, салық төлеуші тапсырған салық есептілігі бойынша салық төлеушінің дербес шотын тексеру. Казнашылық басқармасына төлемдер қорытындысын жолдау, қызметтің жеке түрі бойынша ақпараттарды уақытында беру.Салық төлеушіні мемлекеттік кірістер органы шешімі бойынша есептен шығару.</w:t>
      </w:r>
    </w:p>
    <w:p w:rsidR="00F01796" w:rsidRDefault="00FE68D3" w:rsidP="00AE355A">
      <w:pPr>
        <w:pStyle w:val="2"/>
        <w:spacing w:after="0" w:line="240" w:lineRule="auto"/>
        <w:ind w:left="0"/>
        <w:jc w:val="both"/>
        <w:rPr>
          <w:rFonts w:ascii="Times New Roman" w:hAnsi="Times New Roman" w:cs="Times New Roman"/>
          <w:b/>
          <w:sz w:val="28"/>
          <w:szCs w:val="28"/>
          <w:lang w:val="kk-KZ"/>
        </w:rPr>
      </w:pPr>
      <w:r w:rsidRPr="00E608D6">
        <w:rPr>
          <w:b/>
          <w:bCs/>
          <w:sz w:val="28"/>
          <w:lang w:val="kk-KZ"/>
        </w:rPr>
        <w:tab/>
      </w:r>
      <w:r w:rsidR="005B378E" w:rsidRPr="002E390B">
        <w:rPr>
          <w:rFonts w:ascii="Times New Roman" w:hAnsi="Times New Roman" w:cs="Times New Roman"/>
          <w:b/>
          <w:sz w:val="28"/>
          <w:szCs w:val="28"/>
          <w:lang w:val="kk-KZ"/>
        </w:rPr>
        <w:t>Білімі бойынша конкурс қатысушыларына қойылатын талаптар:</w:t>
      </w:r>
    </w:p>
    <w:p w:rsid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008C6589" w:rsidRPr="008C6589">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менеджмент, мемлекеттік және жергілікті басқару немесе техникалық ғылымдар және технологиялар: автоматтандыру және басқару, ақпараттық жүйелер, </w:t>
      </w:r>
      <w:r w:rsidR="008C6589" w:rsidRPr="008C6589">
        <w:rPr>
          <w:rFonts w:ascii="Times New Roman" w:hAnsi="Times New Roman" w:cs="Times New Roman"/>
          <w:color w:val="000000"/>
          <w:sz w:val="28"/>
          <w:szCs w:val="28"/>
          <w:lang w:val="kk-KZ"/>
        </w:rPr>
        <w:t>есептеу техникасы және бағдарламалық қамтамасыз ету</w:t>
      </w:r>
      <w:r w:rsidRPr="005E1CF9">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w:t>
      </w:r>
      <w:r w:rsidRPr="005E1CF9">
        <w:rPr>
          <w:rFonts w:ascii="Times New Roman" w:hAnsi="Times New Roman" w:cs="Times New Roman"/>
          <w:color w:val="000000"/>
          <w:sz w:val="28"/>
          <w:szCs w:val="28"/>
          <w:lang w:val="kk-KZ"/>
        </w:rPr>
        <w:lastRenderedPageBreak/>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01796" w:rsidRP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p>
    <w:p w:rsidR="00F01796"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F01796">
        <w:rPr>
          <w:rFonts w:ascii="Times New Roman" w:hAnsi="Times New Roman" w:cs="Times New Roman"/>
          <w:color w:val="000000"/>
          <w:sz w:val="28"/>
          <w:szCs w:val="28"/>
          <w:lang w:val="kk-KZ"/>
        </w:rPr>
        <w:t>ру, шешім қабылдау, көшбасшылық.</w:t>
      </w:r>
    </w:p>
    <w:p w:rsidR="00F01796" w:rsidRDefault="00F01796" w:rsidP="00AE355A">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E68D3" w:rsidRDefault="005B378E" w:rsidP="00AE355A">
      <w:pPr>
        <w:pStyle w:val="2"/>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Жоғары білім болған жағдайда жұмыс тәжірибесі талап етілмейді.</w:t>
      </w:r>
    </w:p>
    <w:p w:rsidR="00486158" w:rsidRDefault="00486158" w:rsidP="00486158">
      <w:pPr>
        <w:pStyle w:val="a6"/>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486158" w:rsidRDefault="00486158" w:rsidP="00486158">
      <w:pPr>
        <w:pStyle w:val="a6"/>
        <w:ind w:firstLine="709"/>
        <w:jc w:val="both"/>
        <w:rPr>
          <w:rFonts w:ascii="Times New Roman" w:hAnsi="Times New Roman"/>
          <w:sz w:val="28"/>
          <w:szCs w:val="28"/>
          <w:lang w:val="kk-KZ"/>
        </w:rPr>
      </w:pPr>
      <w:r w:rsidRPr="00001A81">
        <w:rPr>
          <w:rFonts w:ascii="Times New Roman" w:hAnsi="Times New Roman"/>
          <w:sz w:val="28"/>
          <w:szCs w:val="28"/>
          <w:lang w:val="kk-KZ"/>
        </w:rPr>
        <w:t>жалпы</w:t>
      </w:r>
      <w:r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001A81">
        <w:rPr>
          <w:rFonts w:ascii="Times New Roman" w:hAnsi="Times New Roman"/>
          <w:b/>
          <w:sz w:val="28"/>
          <w:szCs w:val="28"/>
          <w:lang w:val="kk-KZ" w:eastAsia="ru-RU"/>
        </w:rPr>
        <w:t>үш жұмыс күні ішінде</w:t>
      </w:r>
      <w:r w:rsidRPr="00001A81">
        <w:rPr>
          <w:rFonts w:ascii="Times New Roman" w:hAnsi="Times New Roman"/>
          <w:sz w:val="28"/>
          <w:szCs w:val="28"/>
          <w:lang w:val="kk-KZ"/>
        </w:rPr>
        <w:t xml:space="preserve">  С-R-</w:t>
      </w:r>
      <w:r>
        <w:rPr>
          <w:rFonts w:ascii="Times New Roman" w:hAnsi="Times New Roman"/>
          <w:sz w:val="28"/>
          <w:szCs w:val="28"/>
          <w:lang w:val="kk-KZ"/>
        </w:rPr>
        <w:t>4</w:t>
      </w:r>
      <w:r w:rsidRPr="00001A81">
        <w:rPr>
          <w:rFonts w:ascii="Times New Roman" w:hAnsi="Times New Roman"/>
          <w:sz w:val="28"/>
          <w:szCs w:val="28"/>
          <w:lang w:val="kk-KZ"/>
        </w:rPr>
        <w:t xml:space="preserve"> санаттары бойынша Батыс Қазақстан облысы, Орал қаласы, Некрасова көшесі 30/1 үй мекен-жайы бойынша әңгімелесуден өтеді.</w:t>
      </w:r>
    </w:p>
    <w:p w:rsidR="008408F5" w:rsidRDefault="008408F5" w:rsidP="008408F5">
      <w:pPr>
        <w:ind w:firstLine="709"/>
        <w:jc w:val="both"/>
        <w:rPr>
          <w:b/>
          <w:sz w:val="28"/>
          <w:szCs w:val="28"/>
          <w:lang w:val="kk-KZ"/>
        </w:rPr>
      </w:pPr>
      <w:r>
        <w:rPr>
          <w:b/>
          <w:sz w:val="28"/>
          <w:szCs w:val="28"/>
          <w:lang w:val="kk-KZ"/>
        </w:rPr>
        <w:t>Құжаттарды қабылдау мерзімі:</w:t>
      </w:r>
    </w:p>
    <w:p w:rsidR="008408F5" w:rsidRDefault="008408F5" w:rsidP="008408F5">
      <w:pPr>
        <w:ind w:firstLine="708"/>
        <w:jc w:val="both"/>
        <w:rPr>
          <w:sz w:val="28"/>
          <w:szCs w:val="28"/>
          <w:lang w:val="kk-KZ"/>
        </w:rPr>
      </w:pPr>
      <w:r>
        <w:rPr>
          <w:sz w:val="28"/>
          <w:szCs w:val="28"/>
          <w:lang w:val="kk-KZ"/>
        </w:rPr>
        <w:t xml:space="preserve">Құжаттар </w:t>
      </w:r>
      <w:r>
        <w:rPr>
          <w:b/>
          <w:sz w:val="28"/>
          <w:szCs w:val="28"/>
          <w:lang w:val="kk-KZ"/>
        </w:rPr>
        <w:t xml:space="preserve">2019 жылдың </w:t>
      </w:r>
      <w:r w:rsidR="00292C56">
        <w:rPr>
          <w:b/>
          <w:sz w:val="28"/>
          <w:szCs w:val="28"/>
          <w:lang w:val="kk-KZ"/>
        </w:rPr>
        <w:t>9</w:t>
      </w:r>
      <w:r>
        <w:rPr>
          <w:b/>
          <w:sz w:val="28"/>
          <w:szCs w:val="28"/>
          <w:lang w:val="kk-KZ"/>
        </w:rPr>
        <w:t xml:space="preserve"> тамызынан бастап 2019 жылдың </w:t>
      </w:r>
      <w:r w:rsidR="00292C56">
        <w:rPr>
          <w:b/>
          <w:sz w:val="28"/>
          <w:szCs w:val="28"/>
          <w:lang w:val="kk-KZ"/>
        </w:rPr>
        <w:t>13</w:t>
      </w:r>
      <w:r>
        <w:rPr>
          <w:b/>
          <w:sz w:val="28"/>
          <w:szCs w:val="28"/>
          <w:lang w:val="kk-KZ"/>
        </w:rPr>
        <w:t xml:space="preserve"> тамызын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486158" w:rsidRDefault="00486158" w:rsidP="00486158">
      <w:pPr>
        <w:jc w:val="both"/>
        <w:rPr>
          <w:b/>
          <w:sz w:val="28"/>
          <w:szCs w:val="28"/>
          <w:lang w:val="kk-KZ"/>
        </w:rPr>
      </w:pPr>
      <w:r>
        <w:rPr>
          <w:b/>
          <w:sz w:val="28"/>
          <w:szCs w:val="28"/>
          <w:lang w:val="kk-KZ"/>
        </w:rPr>
        <w:tab/>
        <w:t>Ішкі конкурсқа қатысу үшін қажетті құжаттар:</w:t>
      </w:r>
    </w:p>
    <w:p w:rsidR="00486158" w:rsidRDefault="00486158" w:rsidP="00486158">
      <w:pPr>
        <w:jc w:val="both"/>
        <w:rPr>
          <w:sz w:val="28"/>
          <w:szCs w:val="28"/>
          <w:lang w:val="kk-KZ"/>
        </w:rPr>
      </w:pPr>
      <w:r>
        <w:rPr>
          <w:sz w:val="28"/>
          <w:szCs w:val="28"/>
          <w:lang w:val="kk-KZ"/>
        </w:rPr>
        <w:t xml:space="preserve">      </w:t>
      </w:r>
      <w:r>
        <w:rPr>
          <w:sz w:val="28"/>
          <w:szCs w:val="28"/>
          <w:lang w:val="kk-KZ"/>
        </w:rPr>
        <w:tab/>
        <w:t>1)    Қағидалардың 2-қосымшасына сәйкес нысандағы өтініш;</w:t>
      </w:r>
    </w:p>
    <w:p w:rsidR="00486158" w:rsidRDefault="00486158" w:rsidP="00486158">
      <w:pPr>
        <w:jc w:val="both"/>
        <w:rPr>
          <w:sz w:val="28"/>
          <w:szCs w:val="28"/>
          <w:lang w:val="kk-KZ"/>
        </w:rPr>
      </w:pPr>
      <w:r>
        <w:rPr>
          <w:sz w:val="28"/>
          <w:szCs w:val="28"/>
          <w:lang w:val="kk-KZ"/>
        </w:rPr>
        <w:t xml:space="preserve">      </w:t>
      </w:r>
      <w:r>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486158" w:rsidRDefault="00486158" w:rsidP="00486158">
      <w:pPr>
        <w:jc w:val="both"/>
        <w:rPr>
          <w:sz w:val="28"/>
          <w:szCs w:val="28"/>
          <w:lang w:val="kk-KZ"/>
        </w:rPr>
      </w:pPr>
      <w:r>
        <w:rPr>
          <w:sz w:val="28"/>
          <w:szCs w:val="28"/>
          <w:lang w:val="kk-KZ"/>
        </w:rPr>
        <w:t xml:space="preserve">  </w:t>
      </w:r>
      <w:r>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86158" w:rsidRDefault="00486158" w:rsidP="00486158">
      <w:pPr>
        <w:jc w:val="both"/>
        <w:rPr>
          <w:sz w:val="28"/>
          <w:szCs w:val="28"/>
          <w:lang w:val="kk-KZ"/>
        </w:rPr>
      </w:pPr>
      <w:r>
        <w:rPr>
          <w:sz w:val="28"/>
          <w:szCs w:val="28"/>
          <w:lang w:val="kk-KZ"/>
        </w:rPr>
        <w:t xml:space="preserve"> </w:t>
      </w:r>
      <w:r>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86158" w:rsidRDefault="00486158" w:rsidP="00486158">
      <w:pPr>
        <w:ind w:firstLine="708"/>
        <w:jc w:val="both"/>
        <w:rPr>
          <w:sz w:val="28"/>
          <w:szCs w:val="28"/>
          <w:lang w:val="kk-KZ"/>
        </w:rPr>
      </w:pPr>
      <w:r>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Pr>
          <w:sz w:val="28"/>
          <w:szCs w:val="28"/>
          <w:lang w:val="kk-KZ"/>
        </w:rPr>
        <w:tab/>
        <w:t xml:space="preserve"> </w:t>
      </w:r>
    </w:p>
    <w:p w:rsidR="00486158" w:rsidRDefault="00486158" w:rsidP="00486158">
      <w:pPr>
        <w:ind w:firstLine="708"/>
        <w:jc w:val="both"/>
        <w:rPr>
          <w:sz w:val="28"/>
          <w:szCs w:val="28"/>
          <w:lang w:val="kk-KZ"/>
        </w:rPr>
      </w:pPr>
      <w:r>
        <w:rPr>
          <w:sz w:val="28"/>
          <w:szCs w:val="28"/>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 </w:t>
      </w:r>
    </w:p>
    <w:p w:rsidR="00486158" w:rsidRDefault="00486158" w:rsidP="00486158">
      <w:pPr>
        <w:ind w:firstLine="708"/>
        <w:jc w:val="both"/>
        <w:rPr>
          <w:sz w:val="28"/>
          <w:szCs w:val="28"/>
          <w:lang w:val="kk-KZ"/>
        </w:rPr>
      </w:pPr>
      <w:r>
        <w:rPr>
          <w:sz w:val="28"/>
          <w:szCs w:val="28"/>
          <w:lang w:val="kk-KZ"/>
        </w:rPr>
        <w:t>Оларды бермеген жағдайда тұлға конкурс комиссиясымен әңгімелесуден өтуге жіберілмейді.</w:t>
      </w:r>
      <w:r>
        <w:rPr>
          <w:sz w:val="28"/>
          <w:szCs w:val="28"/>
          <w:lang w:val="kk-KZ"/>
        </w:rPr>
        <w:tab/>
      </w:r>
    </w:p>
    <w:p w:rsidR="00486158" w:rsidRDefault="00486158" w:rsidP="00486158">
      <w:pPr>
        <w:jc w:val="both"/>
        <w:rPr>
          <w:b/>
          <w:sz w:val="28"/>
          <w:szCs w:val="28"/>
          <w:lang w:val="kk-KZ"/>
        </w:rPr>
      </w:pPr>
      <w:r>
        <w:rPr>
          <w:b/>
          <w:sz w:val="28"/>
          <w:szCs w:val="28"/>
          <w:lang w:val="kk-KZ"/>
        </w:rPr>
        <w:tab/>
        <w:t>Қосымша ақпарат</w:t>
      </w:r>
    </w:p>
    <w:p w:rsidR="00486158" w:rsidRDefault="00486158" w:rsidP="00486158">
      <w:pPr>
        <w:ind w:firstLine="708"/>
        <w:jc w:val="both"/>
        <w:rPr>
          <w:sz w:val="28"/>
          <w:szCs w:val="28"/>
          <w:lang w:val="kk-KZ"/>
        </w:rPr>
      </w:pPr>
      <w:r>
        <w:rPr>
          <w:sz w:val="28"/>
          <w:szCs w:val="28"/>
          <w:lang w:val="kk-KZ"/>
        </w:rPr>
        <w:lastRenderedPageBreak/>
        <w:t xml:space="preserve">Басқарушы лауазымдарына үміттенген кандидаттар конкурс комиссиясымен айқындалған тақырыптар тізімінен бір эссені жазады. </w:t>
      </w:r>
    </w:p>
    <w:p w:rsidR="00486158" w:rsidRDefault="00486158" w:rsidP="00486158">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486158" w:rsidRDefault="00486158" w:rsidP="00486158">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86158" w:rsidRDefault="00486158" w:rsidP="00486158">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486158" w:rsidRDefault="00486158" w:rsidP="00486158">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ind w:firstLine="708"/>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p>
    <w:p w:rsidR="00486158" w:rsidRDefault="00486158" w:rsidP="00486158">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Нысан</w:t>
      </w:r>
    </w:p>
    <w:p w:rsidR="00486158" w:rsidRDefault="00486158" w:rsidP="00486158">
      <w:pPr>
        <w:jc w:val="right"/>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_______________________</w:t>
      </w:r>
    </w:p>
    <w:p w:rsidR="00486158" w:rsidRDefault="00486158" w:rsidP="00486158">
      <w:pPr>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(мемлекеттік орган)</w:t>
      </w:r>
    </w:p>
    <w:p w:rsidR="00486158" w:rsidRDefault="00486158" w:rsidP="00486158">
      <w:pPr>
        <w:jc w:val="both"/>
        <w:rPr>
          <w:sz w:val="28"/>
          <w:szCs w:val="28"/>
          <w:lang w:val="kk-KZ"/>
        </w:rPr>
      </w:pPr>
    </w:p>
    <w:p w:rsidR="00486158" w:rsidRDefault="00486158" w:rsidP="00486158">
      <w:pPr>
        <w:jc w:val="center"/>
        <w:rPr>
          <w:b/>
          <w:sz w:val="28"/>
          <w:szCs w:val="28"/>
          <w:lang w:val="kk-KZ"/>
        </w:rPr>
      </w:pPr>
      <w:r>
        <w:rPr>
          <w:b/>
          <w:sz w:val="28"/>
          <w:szCs w:val="28"/>
          <w:lang w:val="kk-KZ"/>
        </w:rPr>
        <w:t>Өтініш</w:t>
      </w:r>
    </w:p>
    <w:p w:rsidR="00486158" w:rsidRDefault="00486158" w:rsidP="00486158">
      <w:pPr>
        <w:jc w:val="both"/>
        <w:rPr>
          <w:sz w:val="28"/>
          <w:szCs w:val="28"/>
          <w:lang w:val="kk-KZ"/>
        </w:rPr>
      </w:pPr>
    </w:p>
    <w:p w:rsidR="00486158" w:rsidRDefault="00486158" w:rsidP="00486158">
      <w:pPr>
        <w:jc w:val="both"/>
        <w:rPr>
          <w:sz w:val="28"/>
          <w:szCs w:val="28"/>
          <w:lang w:val="kk-KZ"/>
        </w:rPr>
      </w:pPr>
      <w:r>
        <w:rPr>
          <w:sz w:val="28"/>
          <w:szCs w:val="28"/>
          <w:lang w:val="kk-KZ"/>
        </w:rPr>
        <w:t xml:space="preserve">      </w:t>
      </w:r>
      <w:r>
        <w:rPr>
          <w:sz w:val="28"/>
          <w:szCs w:val="28"/>
          <w:lang w:val="kk-KZ"/>
        </w:rPr>
        <w:tab/>
        <w:t>Мені_________________________________________________________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486158" w:rsidRDefault="00486158" w:rsidP="00486158">
      <w:pPr>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86158" w:rsidRDefault="00486158" w:rsidP="00486158">
      <w:pPr>
        <w:jc w:val="both"/>
        <w:rPr>
          <w:sz w:val="28"/>
          <w:szCs w:val="28"/>
          <w:lang w:val="kk-KZ"/>
        </w:rPr>
      </w:pPr>
      <w:r>
        <w:rPr>
          <w:sz w:val="28"/>
          <w:szCs w:val="28"/>
          <w:lang w:val="kk-KZ"/>
        </w:rPr>
        <w:t>Ұсынылып отырған құжаттарымның дәйектілігіне жауап беремін.</w:t>
      </w:r>
    </w:p>
    <w:p w:rsidR="00486158" w:rsidRDefault="00486158" w:rsidP="00486158">
      <w:pPr>
        <w:jc w:val="both"/>
        <w:rPr>
          <w:sz w:val="28"/>
          <w:szCs w:val="28"/>
          <w:lang w:val="kk-KZ"/>
        </w:rPr>
      </w:pPr>
      <w:r>
        <w:rPr>
          <w:sz w:val="28"/>
          <w:szCs w:val="28"/>
          <w:lang w:val="kk-KZ"/>
        </w:rPr>
        <w:t>Қоса берілген құжаттар:</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 xml:space="preserve">      Мекен жайы және байланыс телефоны___________________________________</w:t>
      </w:r>
    </w:p>
    <w:p w:rsidR="00486158" w:rsidRDefault="00486158" w:rsidP="00486158">
      <w:pPr>
        <w:jc w:val="both"/>
        <w:rPr>
          <w:sz w:val="28"/>
          <w:szCs w:val="28"/>
          <w:lang w:val="kk-KZ"/>
        </w:rPr>
      </w:pPr>
      <w:r>
        <w:rPr>
          <w:sz w:val="28"/>
          <w:szCs w:val="28"/>
          <w:lang w:val="kk-KZ"/>
        </w:rPr>
        <w:t>__________________________________________________________________</w:t>
      </w:r>
    </w:p>
    <w:p w:rsidR="00486158" w:rsidRDefault="00486158" w:rsidP="00486158">
      <w:pPr>
        <w:jc w:val="both"/>
        <w:rPr>
          <w:sz w:val="28"/>
          <w:szCs w:val="28"/>
          <w:lang w:val="kk-KZ"/>
        </w:rPr>
      </w:pPr>
      <w:r>
        <w:rPr>
          <w:sz w:val="28"/>
          <w:szCs w:val="28"/>
          <w:lang w:val="kk-KZ"/>
        </w:rPr>
        <w:t>________                                               ___________________________________</w:t>
      </w:r>
    </w:p>
    <w:p w:rsidR="00486158" w:rsidRDefault="00486158" w:rsidP="00486158">
      <w:pPr>
        <w:jc w:val="both"/>
        <w:rPr>
          <w:sz w:val="28"/>
          <w:szCs w:val="28"/>
          <w:lang w:val="kk-KZ"/>
        </w:rPr>
      </w:pPr>
      <w:r>
        <w:rPr>
          <w:sz w:val="28"/>
          <w:szCs w:val="28"/>
          <w:lang w:val="kk-KZ"/>
        </w:rPr>
        <w:t xml:space="preserve">  (қолы)                                    </w:t>
      </w:r>
      <w:r>
        <w:rPr>
          <w:sz w:val="28"/>
          <w:szCs w:val="28"/>
          <w:lang w:val="kk-KZ"/>
        </w:rPr>
        <w:tab/>
        <w:t xml:space="preserve">          (Тегі, аты, әкесінің аты (болған жағдайда))</w:t>
      </w:r>
    </w:p>
    <w:p w:rsidR="00486158" w:rsidRDefault="00486158" w:rsidP="00486158">
      <w:pPr>
        <w:jc w:val="both"/>
        <w:rPr>
          <w:sz w:val="28"/>
          <w:szCs w:val="28"/>
          <w:lang w:val="kk-KZ"/>
        </w:rPr>
      </w:pPr>
    </w:p>
    <w:p w:rsidR="00486158" w:rsidRDefault="00486158" w:rsidP="00486158">
      <w:pPr>
        <w:jc w:val="both"/>
        <w:rPr>
          <w:sz w:val="28"/>
          <w:szCs w:val="28"/>
          <w:lang w:val="kk-KZ"/>
        </w:rPr>
      </w:pPr>
      <w:r>
        <w:rPr>
          <w:sz w:val="28"/>
          <w:szCs w:val="28"/>
        </w:rPr>
        <w:t>«___»_______________ 20 __ ж.</w:t>
      </w:r>
    </w:p>
    <w:p w:rsidR="00486158" w:rsidRPr="00A5351A" w:rsidRDefault="00486158" w:rsidP="00486158">
      <w:pPr>
        <w:jc w:val="both"/>
        <w:rPr>
          <w:color w:val="000000"/>
          <w:sz w:val="28"/>
          <w:szCs w:val="28"/>
          <w:lang w:val="kk-KZ"/>
        </w:rPr>
      </w:pPr>
      <w:r w:rsidRPr="00A5351A">
        <w:rPr>
          <w:sz w:val="28"/>
          <w:szCs w:val="28"/>
          <w:lang w:val="kk-KZ"/>
        </w:rPr>
        <w:tab/>
      </w:r>
    </w:p>
    <w:p w:rsidR="00486158" w:rsidRPr="00A5351A" w:rsidRDefault="00486158" w:rsidP="00486158">
      <w:pPr>
        <w:pStyle w:val="a9"/>
        <w:jc w:val="both"/>
        <w:rPr>
          <w:rFonts w:ascii="Times New Roman" w:hAnsi="Times New Roman"/>
          <w:sz w:val="28"/>
          <w:szCs w:val="28"/>
          <w:lang w:val="kk-KZ"/>
        </w:rPr>
      </w:pPr>
    </w:p>
    <w:p w:rsidR="00486158" w:rsidRPr="00A5351A" w:rsidRDefault="00486158" w:rsidP="00486158">
      <w:pPr>
        <w:pStyle w:val="a9"/>
        <w:jc w:val="both"/>
        <w:rPr>
          <w:rFonts w:ascii="Times New Roman" w:hAnsi="Times New Roman"/>
          <w:sz w:val="28"/>
          <w:szCs w:val="28"/>
          <w:lang w:val="kk-KZ"/>
        </w:rPr>
      </w:pPr>
    </w:p>
    <w:p w:rsidR="00486158" w:rsidRPr="00A5351A" w:rsidRDefault="00486158" w:rsidP="00486158">
      <w:pPr>
        <w:pStyle w:val="a9"/>
        <w:jc w:val="both"/>
        <w:rPr>
          <w:rFonts w:ascii="Times New Roman" w:hAnsi="Times New Roman"/>
          <w:sz w:val="28"/>
          <w:szCs w:val="28"/>
          <w:lang w:val="kk-KZ"/>
        </w:rPr>
      </w:pPr>
    </w:p>
    <w:p w:rsidR="00486158" w:rsidRPr="00A5351A" w:rsidRDefault="00486158" w:rsidP="00486158">
      <w:pPr>
        <w:pStyle w:val="a9"/>
        <w:jc w:val="both"/>
        <w:rPr>
          <w:rFonts w:ascii="Times New Roman" w:hAnsi="Times New Roman"/>
          <w:sz w:val="28"/>
          <w:szCs w:val="28"/>
          <w:lang w:val="kk-KZ"/>
        </w:rPr>
      </w:pPr>
    </w:p>
    <w:p w:rsidR="00486158" w:rsidRPr="00A5351A" w:rsidRDefault="00486158" w:rsidP="00486158">
      <w:pPr>
        <w:pStyle w:val="a9"/>
        <w:jc w:val="both"/>
        <w:rPr>
          <w:rFonts w:ascii="Times New Roman" w:hAnsi="Times New Roman"/>
          <w:sz w:val="28"/>
          <w:szCs w:val="28"/>
          <w:lang w:val="kk-KZ"/>
        </w:rPr>
      </w:pPr>
    </w:p>
    <w:p w:rsidR="00486158" w:rsidRPr="00066C6C" w:rsidRDefault="00486158" w:rsidP="00486158">
      <w:pPr>
        <w:ind w:firstLine="709"/>
        <w:jc w:val="both"/>
        <w:rPr>
          <w:sz w:val="28"/>
          <w:szCs w:val="28"/>
          <w:lang w:val="kk-KZ"/>
        </w:rPr>
      </w:pPr>
    </w:p>
    <w:p w:rsidR="00486158" w:rsidRPr="00F01796" w:rsidRDefault="00486158" w:rsidP="00AE355A">
      <w:pPr>
        <w:pStyle w:val="2"/>
        <w:spacing w:after="0" w:line="240" w:lineRule="auto"/>
        <w:ind w:left="0" w:firstLine="709"/>
        <w:jc w:val="both"/>
        <w:rPr>
          <w:rFonts w:ascii="Times New Roman" w:hAnsi="Times New Roman" w:cs="Times New Roman"/>
          <w:sz w:val="28"/>
          <w:szCs w:val="28"/>
          <w:lang w:val="kk-KZ"/>
        </w:rPr>
      </w:pPr>
    </w:p>
    <w:sectPr w:rsidR="00486158" w:rsidRPr="00F01796"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6B62D4F"/>
    <w:multiLevelType w:val="hybridMultilevel"/>
    <w:tmpl w:val="D14C1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9">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41A2E"/>
    <w:rsid w:val="00066C6C"/>
    <w:rsid w:val="0007482C"/>
    <w:rsid w:val="00075930"/>
    <w:rsid w:val="00092BA2"/>
    <w:rsid w:val="00096E36"/>
    <w:rsid w:val="000A0374"/>
    <w:rsid w:val="000A5332"/>
    <w:rsid w:val="000B1BBB"/>
    <w:rsid w:val="000C17B8"/>
    <w:rsid w:val="000C3C0B"/>
    <w:rsid w:val="000D0324"/>
    <w:rsid w:val="000E2817"/>
    <w:rsid w:val="000F3E6E"/>
    <w:rsid w:val="000F6760"/>
    <w:rsid w:val="000F6D23"/>
    <w:rsid w:val="00103B34"/>
    <w:rsid w:val="00122423"/>
    <w:rsid w:val="0013445E"/>
    <w:rsid w:val="00176743"/>
    <w:rsid w:val="001D0E8D"/>
    <w:rsid w:val="001E3FFC"/>
    <w:rsid w:val="002137F2"/>
    <w:rsid w:val="00236038"/>
    <w:rsid w:val="00253AD4"/>
    <w:rsid w:val="00290D50"/>
    <w:rsid w:val="00292C56"/>
    <w:rsid w:val="002D71F2"/>
    <w:rsid w:val="002E2D61"/>
    <w:rsid w:val="002E390B"/>
    <w:rsid w:val="003021C6"/>
    <w:rsid w:val="00375027"/>
    <w:rsid w:val="0038198B"/>
    <w:rsid w:val="003A0873"/>
    <w:rsid w:val="003A6251"/>
    <w:rsid w:val="003B2CA7"/>
    <w:rsid w:val="003D0644"/>
    <w:rsid w:val="003F7604"/>
    <w:rsid w:val="00414253"/>
    <w:rsid w:val="00434696"/>
    <w:rsid w:val="00441E56"/>
    <w:rsid w:val="00452D56"/>
    <w:rsid w:val="00470D7E"/>
    <w:rsid w:val="0047133D"/>
    <w:rsid w:val="004773CB"/>
    <w:rsid w:val="00486158"/>
    <w:rsid w:val="004879C4"/>
    <w:rsid w:val="004B3899"/>
    <w:rsid w:val="004B478D"/>
    <w:rsid w:val="004B47F0"/>
    <w:rsid w:val="004C0439"/>
    <w:rsid w:val="004D7AD1"/>
    <w:rsid w:val="004E0A9C"/>
    <w:rsid w:val="004E44A3"/>
    <w:rsid w:val="004F5B66"/>
    <w:rsid w:val="00510350"/>
    <w:rsid w:val="00520D17"/>
    <w:rsid w:val="005B378E"/>
    <w:rsid w:val="005B4C29"/>
    <w:rsid w:val="005D5AED"/>
    <w:rsid w:val="005D6E4C"/>
    <w:rsid w:val="005E1CBD"/>
    <w:rsid w:val="005E1CF9"/>
    <w:rsid w:val="005E3745"/>
    <w:rsid w:val="005E6D8B"/>
    <w:rsid w:val="005F6225"/>
    <w:rsid w:val="0067342B"/>
    <w:rsid w:val="00695674"/>
    <w:rsid w:val="006D0D33"/>
    <w:rsid w:val="006D1E89"/>
    <w:rsid w:val="006E0A64"/>
    <w:rsid w:val="006F40E9"/>
    <w:rsid w:val="00706853"/>
    <w:rsid w:val="00711751"/>
    <w:rsid w:val="00737EE0"/>
    <w:rsid w:val="00765922"/>
    <w:rsid w:val="007722B5"/>
    <w:rsid w:val="00777D26"/>
    <w:rsid w:val="007806AB"/>
    <w:rsid w:val="00792350"/>
    <w:rsid w:val="00793CAC"/>
    <w:rsid w:val="007C1EA8"/>
    <w:rsid w:val="007D45F0"/>
    <w:rsid w:val="007D52BA"/>
    <w:rsid w:val="007F384E"/>
    <w:rsid w:val="0080740D"/>
    <w:rsid w:val="00812C7B"/>
    <w:rsid w:val="00813B4E"/>
    <w:rsid w:val="00817C5A"/>
    <w:rsid w:val="008408F5"/>
    <w:rsid w:val="0086141F"/>
    <w:rsid w:val="00892E2B"/>
    <w:rsid w:val="008C6589"/>
    <w:rsid w:val="008E502A"/>
    <w:rsid w:val="009578ED"/>
    <w:rsid w:val="009D339C"/>
    <w:rsid w:val="009F082A"/>
    <w:rsid w:val="009F6B6D"/>
    <w:rsid w:val="00A43B9B"/>
    <w:rsid w:val="00A909DC"/>
    <w:rsid w:val="00AE355A"/>
    <w:rsid w:val="00AE6385"/>
    <w:rsid w:val="00B05C54"/>
    <w:rsid w:val="00B50A64"/>
    <w:rsid w:val="00B910DE"/>
    <w:rsid w:val="00BA6269"/>
    <w:rsid w:val="00BB01ED"/>
    <w:rsid w:val="00BB3050"/>
    <w:rsid w:val="00C2700F"/>
    <w:rsid w:val="00C27A91"/>
    <w:rsid w:val="00C32342"/>
    <w:rsid w:val="00C3311D"/>
    <w:rsid w:val="00C42B44"/>
    <w:rsid w:val="00C65A82"/>
    <w:rsid w:val="00C716D1"/>
    <w:rsid w:val="00C87584"/>
    <w:rsid w:val="00CB41D6"/>
    <w:rsid w:val="00CF15A6"/>
    <w:rsid w:val="00D01AE1"/>
    <w:rsid w:val="00D210C1"/>
    <w:rsid w:val="00D33A21"/>
    <w:rsid w:val="00D42DA2"/>
    <w:rsid w:val="00D47142"/>
    <w:rsid w:val="00D66548"/>
    <w:rsid w:val="00D67781"/>
    <w:rsid w:val="00E57918"/>
    <w:rsid w:val="00E907AF"/>
    <w:rsid w:val="00EA501E"/>
    <w:rsid w:val="00EC3DE0"/>
    <w:rsid w:val="00EC5304"/>
    <w:rsid w:val="00ED3BB3"/>
    <w:rsid w:val="00EF602E"/>
    <w:rsid w:val="00F01796"/>
    <w:rsid w:val="00F33978"/>
    <w:rsid w:val="00F3506D"/>
    <w:rsid w:val="00F41014"/>
    <w:rsid w:val="00F43FDC"/>
    <w:rsid w:val="00F53803"/>
    <w:rsid w:val="00F62492"/>
    <w:rsid w:val="00F65C3B"/>
    <w:rsid w:val="00FA2A7C"/>
    <w:rsid w:val="00FD3ED1"/>
    <w:rsid w:val="00FE44F1"/>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styleId="ac">
    <w:name w:val="Strong"/>
    <w:uiPriority w:val="22"/>
    <w:qFormat/>
    <w:rsid w:val="00EA5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 w:type="character" w:styleId="ac">
    <w:name w:val="Strong"/>
    <w:uiPriority w:val="22"/>
    <w:qFormat/>
    <w:rsid w:val="00EA501E"/>
    <w:rPr>
      <w:b/>
      <w:bC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981806812">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65319560">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402220210">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5" Type="http://schemas.openxmlformats.org/officeDocument/2006/relationships/hyperlink" Target="mailto:s&#1072;m.akhmet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14</cp:revision>
  <dcterms:created xsi:type="dcterms:W3CDTF">2019-07-31T05:24:00Z</dcterms:created>
  <dcterms:modified xsi:type="dcterms:W3CDTF">2019-08-08T06:18:00Z</dcterms:modified>
</cp:coreProperties>
</file>