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9F" w:rsidRPr="00927CF1" w:rsidRDefault="00F85C9F" w:rsidP="00F85C9F">
      <w:pPr>
        <w:pStyle w:val="3"/>
        <w:spacing w:before="0" w:after="0"/>
        <w:jc w:val="center"/>
        <w:rPr>
          <w:rFonts w:ascii="Times New Roman" w:hAnsi="Times New Roman"/>
          <w:bCs w:val="0"/>
          <w:sz w:val="28"/>
          <w:szCs w:val="28"/>
        </w:rPr>
      </w:pPr>
      <w:bookmarkStart w:id="0" w:name="_GoBack"/>
      <w:bookmarkEnd w:id="0"/>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p>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392CED" w:rsidRPr="00E86254" w:rsidRDefault="00392CED" w:rsidP="001D52CC">
      <w:pPr>
        <w:ind w:firstLine="708"/>
        <w:jc w:val="both"/>
        <w:rPr>
          <w:b/>
          <w:color w:val="FF0000"/>
          <w:sz w:val="28"/>
          <w:szCs w:val="28"/>
          <w:lang w:val="kk-KZ"/>
        </w:rPr>
      </w:pPr>
    </w:p>
    <w:p w:rsidR="00C769C1" w:rsidRPr="00895985" w:rsidRDefault="00392CED" w:rsidP="00C769C1">
      <w:pPr>
        <w:jc w:val="both"/>
        <w:rPr>
          <w:sz w:val="28"/>
          <w:szCs w:val="28"/>
          <w:lang w:val="kk-KZ"/>
        </w:rPr>
      </w:pPr>
      <w:r w:rsidRPr="00E86254">
        <w:rPr>
          <w:b/>
          <w:color w:val="FF0000"/>
          <w:sz w:val="28"/>
          <w:szCs w:val="28"/>
        </w:rPr>
        <w:tab/>
      </w:r>
      <w:r w:rsidR="00C769C1" w:rsidRPr="00895985">
        <w:rPr>
          <w:b/>
          <w:sz w:val="28"/>
          <w:szCs w:val="28"/>
        </w:rPr>
        <w:t xml:space="preserve">Для категории </w:t>
      </w:r>
      <w:r w:rsidR="00C769C1" w:rsidRPr="00895985">
        <w:rPr>
          <w:b/>
          <w:sz w:val="28"/>
          <w:szCs w:val="28"/>
          <w:lang w:val="en-US"/>
        </w:rPr>
        <w:t>C</w:t>
      </w:r>
      <w:r w:rsidR="00C769C1" w:rsidRPr="00895985">
        <w:rPr>
          <w:b/>
          <w:sz w:val="28"/>
          <w:szCs w:val="28"/>
        </w:rPr>
        <w:t>-</w:t>
      </w:r>
      <w:r w:rsidR="00C769C1" w:rsidRPr="00895985">
        <w:rPr>
          <w:b/>
          <w:spacing w:val="2"/>
          <w:sz w:val="28"/>
          <w:szCs w:val="28"/>
          <w:lang w:val="en-US"/>
        </w:rPr>
        <w:t>R</w:t>
      </w:r>
      <w:r w:rsidR="00C769C1" w:rsidRPr="00895985">
        <w:rPr>
          <w:b/>
          <w:sz w:val="28"/>
          <w:szCs w:val="28"/>
          <w:lang w:val="kk-KZ"/>
        </w:rPr>
        <w:t>-4</w:t>
      </w:r>
      <w:r w:rsidR="00C769C1" w:rsidRPr="00895985">
        <w:rPr>
          <w:b/>
          <w:sz w:val="28"/>
          <w:szCs w:val="28"/>
        </w:rPr>
        <w:t>:</w:t>
      </w:r>
      <w:r w:rsidR="00C769C1" w:rsidRPr="00895985">
        <w:rPr>
          <w:b/>
          <w:spacing w:val="2"/>
          <w:sz w:val="28"/>
          <w:szCs w:val="28"/>
        </w:rPr>
        <w:t>     </w:t>
      </w:r>
    </w:p>
    <w:p w:rsidR="00C769C1" w:rsidRDefault="00C769C1" w:rsidP="00C769C1">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769C1" w:rsidRDefault="00C769C1" w:rsidP="00C769C1">
      <w:pPr>
        <w:jc w:val="both"/>
        <w:rPr>
          <w:color w:val="000000"/>
          <w:sz w:val="28"/>
          <w:szCs w:val="28"/>
          <w:lang w:val="kk-KZ"/>
        </w:rPr>
      </w:pPr>
      <w:bookmarkStart w:id="1" w:name="z278"/>
      <w:r w:rsidRPr="007671DF">
        <w:rPr>
          <w:color w:val="000000"/>
          <w:sz w:val="28"/>
          <w:szCs w:val="28"/>
        </w:rPr>
        <w:t>     </w:t>
      </w:r>
      <w:r>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bookmarkEnd w:id="1"/>
    <w:p w:rsidR="00C769C1" w:rsidRDefault="00C769C1" w:rsidP="00C769C1">
      <w:pPr>
        <w:jc w:val="both"/>
        <w:rPr>
          <w:color w:val="000000"/>
          <w:sz w:val="28"/>
          <w:szCs w:val="28"/>
          <w:lang w:val="kk-KZ"/>
        </w:rPr>
      </w:pPr>
      <w:r w:rsidRPr="007671DF">
        <w:rPr>
          <w:color w:val="000000"/>
          <w:sz w:val="28"/>
          <w:szCs w:val="28"/>
        </w:rPr>
        <w:t>      опыт работы при наличии высшего образования не требуется.</w:t>
      </w:r>
    </w:p>
    <w:p w:rsidR="004E1260" w:rsidRPr="00001EF0" w:rsidRDefault="00617677" w:rsidP="002C72C6">
      <w:pPr>
        <w:pStyle w:val="aa"/>
        <w:spacing w:before="0" w:beforeAutospacing="0" w:after="0" w:afterAutospacing="0"/>
        <w:ind w:left="-426" w:firstLine="710"/>
        <w:jc w:val="both"/>
        <w:rPr>
          <w:b/>
          <w:spacing w:val="2"/>
          <w:sz w:val="28"/>
          <w:szCs w:val="28"/>
          <w:lang w:val="kk-KZ"/>
        </w:rPr>
      </w:pPr>
      <w:r>
        <w:rPr>
          <w:b/>
          <w:sz w:val="28"/>
          <w:szCs w:val="28"/>
        </w:rPr>
        <w:tab/>
      </w:r>
      <w:r w:rsidR="004E1260" w:rsidRPr="00001EF0">
        <w:rPr>
          <w:b/>
          <w:sz w:val="28"/>
          <w:szCs w:val="28"/>
        </w:rPr>
        <w:t xml:space="preserve">Для категории </w:t>
      </w:r>
      <w:r w:rsidR="004E1260" w:rsidRPr="00001EF0">
        <w:rPr>
          <w:b/>
          <w:sz w:val="28"/>
          <w:szCs w:val="28"/>
          <w:lang w:val="en-US"/>
        </w:rPr>
        <w:t>C</w:t>
      </w:r>
      <w:r w:rsidR="004E1260" w:rsidRPr="00001EF0">
        <w:rPr>
          <w:b/>
          <w:sz w:val="28"/>
          <w:szCs w:val="28"/>
        </w:rPr>
        <w:t>-</w:t>
      </w:r>
      <w:r w:rsidR="004E1260" w:rsidRPr="00001EF0">
        <w:rPr>
          <w:b/>
          <w:spacing w:val="2"/>
          <w:sz w:val="28"/>
          <w:szCs w:val="28"/>
          <w:lang w:val="en-US"/>
        </w:rPr>
        <w:t>R</w:t>
      </w:r>
      <w:r w:rsidR="004E1260" w:rsidRPr="00001EF0">
        <w:rPr>
          <w:b/>
          <w:sz w:val="28"/>
          <w:szCs w:val="28"/>
          <w:lang w:val="kk-KZ"/>
        </w:rPr>
        <w:t>-</w:t>
      </w:r>
      <w:r w:rsidR="004E1260">
        <w:rPr>
          <w:b/>
          <w:sz w:val="28"/>
          <w:szCs w:val="28"/>
          <w:lang w:val="kk-KZ"/>
        </w:rPr>
        <w:t>5</w:t>
      </w:r>
      <w:r w:rsidR="004E1260" w:rsidRPr="00001EF0">
        <w:rPr>
          <w:b/>
          <w:sz w:val="28"/>
          <w:szCs w:val="28"/>
        </w:rPr>
        <w:t>:</w:t>
      </w:r>
      <w:r w:rsidR="004E1260" w:rsidRPr="00001EF0">
        <w:rPr>
          <w:b/>
          <w:spacing w:val="2"/>
          <w:sz w:val="28"/>
          <w:szCs w:val="28"/>
        </w:rPr>
        <w:t>     </w:t>
      </w:r>
    </w:p>
    <w:p w:rsidR="00A95679" w:rsidRDefault="004E1260" w:rsidP="00A95679">
      <w:pPr>
        <w:jc w:val="both"/>
        <w:rPr>
          <w:color w:val="000000"/>
          <w:sz w:val="28"/>
          <w:szCs w:val="28"/>
          <w:lang w:val="kk-KZ"/>
        </w:rPr>
      </w:pPr>
      <w:r>
        <w:rPr>
          <w:color w:val="000000"/>
          <w:spacing w:val="2"/>
          <w:sz w:val="28"/>
          <w:szCs w:val="28"/>
        </w:rPr>
        <w:tab/>
      </w:r>
      <w:r w:rsidR="00A95679" w:rsidRPr="00A95679">
        <w:rPr>
          <w:color w:val="000000"/>
          <w:sz w:val="28"/>
          <w:szCs w:val="28"/>
        </w:rPr>
        <w:t xml:space="preserve">высшее либо </w:t>
      </w:r>
      <w:proofErr w:type="spellStart"/>
      <w:r w:rsidR="00A95679" w:rsidRPr="00A95679">
        <w:rPr>
          <w:color w:val="000000"/>
          <w:sz w:val="28"/>
          <w:szCs w:val="28"/>
        </w:rPr>
        <w:t>послесреднее</w:t>
      </w:r>
      <w:proofErr w:type="spellEnd"/>
      <w:r w:rsidR="00A95679" w:rsidRPr="00A95679">
        <w:rPr>
          <w:color w:val="000000"/>
          <w:sz w:val="28"/>
          <w:szCs w:val="28"/>
        </w:rPr>
        <w:t xml:space="preserve"> или техническое и профессиональное образование;</w:t>
      </w:r>
    </w:p>
    <w:p w:rsidR="00A95679" w:rsidRDefault="00A95679" w:rsidP="00A95679">
      <w:pPr>
        <w:jc w:val="both"/>
        <w:rPr>
          <w:color w:val="000000"/>
          <w:sz w:val="28"/>
          <w:szCs w:val="28"/>
          <w:lang w:val="kk-KZ"/>
        </w:rPr>
      </w:pPr>
      <w:bookmarkStart w:id="2" w:name="z282"/>
      <w:r w:rsidRPr="00A95679">
        <w:rPr>
          <w:color w:val="000000"/>
          <w:sz w:val="28"/>
          <w:szCs w:val="28"/>
        </w:rPr>
        <w:t xml:space="preserve">      наличие следующих компетенций: инициативность, </w:t>
      </w:r>
      <w:proofErr w:type="spellStart"/>
      <w:r w:rsidRPr="00A95679">
        <w:rPr>
          <w:color w:val="000000"/>
          <w:sz w:val="28"/>
          <w:szCs w:val="28"/>
        </w:rPr>
        <w:t>коммуникативность</w:t>
      </w:r>
      <w:proofErr w:type="spellEnd"/>
      <w:r w:rsidRPr="00A95679">
        <w:rPr>
          <w:color w:val="000000"/>
          <w:sz w:val="28"/>
          <w:szCs w:val="28"/>
        </w:rPr>
        <w:t xml:space="preserve">, </w:t>
      </w:r>
      <w:proofErr w:type="spellStart"/>
      <w:r w:rsidRPr="00A95679">
        <w:rPr>
          <w:color w:val="000000"/>
          <w:sz w:val="28"/>
          <w:szCs w:val="28"/>
        </w:rPr>
        <w:t>аналитичность</w:t>
      </w:r>
      <w:proofErr w:type="spellEnd"/>
      <w:r w:rsidRPr="00A95679">
        <w:rPr>
          <w:color w:val="000000"/>
          <w:sz w:val="28"/>
          <w:szCs w:val="28"/>
        </w:rPr>
        <w:t>, организованность, этичность, ориентация на качество, ориентация на потребителя, нетерпимость к коррупции;</w:t>
      </w:r>
    </w:p>
    <w:p w:rsidR="00A95679" w:rsidRDefault="00A95679" w:rsidP="00A95679">
      <w:pPr>
        <w:jc w:val="both"/>
        <w:rPr>
          <w:color w:val="000000"/>
          <w:sz w:val="28"/>
          <w:szCs w:val="28"/>
        </w:rPr>
      </w:pPr>
      <w:bookmarkStart w:id="3" w:name="z283"/>
      <w:bookmarkEnd w:id="2"/>
      <w:r w:rsidRPr="00A95679">
        <w:rPr>
          <w:color w:val="000000"/>
          <w:sz w:val="28"/>
          <w:szCs w:val="28"/>
        </w:rPr>
        <w:t>      опыт работы не требуется.</w:t>
      </w:r>
    </w:p>
    <w:p w:rsidR="007D1BD5" w:rsidRPr="00A95679" w:rsidRDefault="007D1BD5" w:rsidP="00A95679">
      <w:pPr>
        <w:jc w:val="both"/>
        <w:rPr>
          <w:sz w:val="28"/>
          <w:szCs w:val="28"/>
        </w:rPr>
      </w:pPr>
    </w:p>
    <w:bookmarkEnd w:id="3"/>
    <w:p w:rsidR="001D52CC" w:rsidRPr="001D52CC" w:rsidRDefault="001D52CC" w:rsidP="002C72C6">
      <w:pPr>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7D1BD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D1BD5" w:rsidRPr="00F71FEC" w:rsidRDefault="007D1BD5" w:rsidP="00414676">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7D1BD5" w:rsidRPr="00F71FEC" w:rsidRDefault="007D1BD5" w:rsidP="00414676">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7D1BD5" w:rsidRPr="00F71FEC" w:rsidRDefault="007D1BD5" w:rsidP="00414676">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r w:rsidR="007D1BD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D1BD5" w:rsidRPr="00E34CA0" w:rsidRDefault="007D1BD5" w:rsidP="00414676">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7D1BD5" w:rsidRPr="00E34CA0" w:rsidRDefault="007D1BD5" w:rsidP="00414676">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7D1BD5" w:rsidRPr="00E34CA0" w:rsidRDefault="007D1BD5" w:rsidP="00414676">
            <w:pPr>
              <w:jc w:val="center"/>
              <w:rPr>
                <w:sz w:val="28"/>
                <w:szCs w:val="28"/>
                <w:lang w:val="kk-KZ"/>
              </w:rPr>
            </w:pPr>
            <w:r w:rsidRPr="00E34CA0">
              <w:rPr>
                <w:sz w:val="28"/>
                <w:szCs w:val="28"/>
                <w:lang w:val="kk-KZ"/>
              </w:rPr>
              <w:t>88 279</w:t>
            </w:r>
          </w:p>
        </w:tc>
      </w:tr>
    </w:tbl>
    <w:p w:rsidR="007D1BD5" w:rsidRDefault="007D1BD5" w:rsidP="00E95E4A">
      <w:pPr>
        <w:pStyle w:val="3"/>
        <w:spacing w:before="0"/>
        <w:ind w:firstLine="474"/>
        <w:jc w:val="both"/>
        <w:rPr>
          <w:rFonts w:ascii="Times New Roman" w:hAnsi="Times New Roman"/>
          <w:color w:val="000000"/>
          <w:sz w:val="28"/>
          <w:szCs w:val="28"/>
          <w:lang w:val="kk-KZ"/>
        </w:rPr>
      </w:pPr>
    </w:p>
    <w:p w:rsidR="00E95E4A" w:rsidRDefault="00B83524" w:rsidP="00E95E4A">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ab/>
      </w:r>
      <w:r w:rsidR="001D52CC">
        <w:rPr>
          <w:rFonts w:ascii="Times New Roman" w:hAnsi="Times New Roman"/>
          <w:color w:val="000000"/>
          <w:sz w:val="28"/>
          <w:szCs w:val="28"/>
          <w:lang w:val="kk-KZ"/>
        </w:rPr>
        <w:t>І</w:t>
      </w:r>
      <w:r w:rsidR="001D52CC" w:rsidRPr="00C13D44">
        <w:rPr>
          <w:rFonts w:ascii="Times New Roman" w:hAnsi="Times New Roman"/>
          <w:color w:val="000000"/>
          <w:sz w:val="28"/>
          <w:szCs w:val="28"/>
          <w:lang w:val="kk-KZ"/>
        </w:rPr>
        <w:t xml:space="preserve">. </w:t>
      </w:r>
      <w:r w:rsidR="00E95E4A" w:rsidRPr="00C13D44">
        <w:rPr>
          <w:rFonts w:ascii="Times New Roman" w:hAnsi="Times New Roman"/>
          <w:color w:val="000000"/>
          <w:sz w:val="28"/>
          <w:szCs w:val="28"/>
          <w:lang w:val="kk-KZ"/>
        </w:rPr>
        <w:t xml:space="preserve">Управление государственных доходов по </w:t>
      </w:r>
      <w:r w:rsidR="00E95E4A">
        <w:rPr>
          <w:rFonts w:ascii="Times New Roman" w:hAnsi="Times New Roman"/>
          <w:color w:val="000000"/>
          <w:sz w:val="28"/>
          <w:szCs w:val="28"/>
          <w:lang w:val="kk-KZ"/>
        </w:rPr>
        <w:t xml:space="preserve">городу Уральск </w:t>
      </w:r>
      <w:r w:rsidR="00E95E4A" w:rsidRPr="00C13D44">
        <w:rPr>
          <w:rFonts w:ascii="Times New Roman" w:hAnsi="Times New Roman"/>
          <w:color w:val="000000"/>
          <w:sz w:val="28"/>
          <w:szCs w:val="28"/>
          <w:lang w:val="kk-KZ"/>
        </w:rPr>
        <w:t>Д</w:t>
      </w:r>
      <w:proofErr w:type="spellStart"/>
      <w:r w:rsidR="00E95E4A" w:rsidRPr="00C13D44">
        <w:rPr>
          <w:rFonts w:ascii="Times New Roman" w:hAnsi="Times New Roman"/>
          <w:color w:val="000000"/>
          <w:sz w:val="28"/>
          <w:szCs w:val="28"/>
        </w:rPr>
        <w:t>епартамента</w:t>
      </w:r>
      <w:proofErr w:type="spellEnd"/>
      <w:r w:rsidR="00E95E4A" w:rsidRPr="00C13D44">
        <w:rPr>
          <w:rFonts w:ascii="Times New Roman" w:hAnsi="Times New Roman"/>
          <w:color w:val="000000"/>
          <w:sz w:val="28"/>
          <w:szCs w:val="28"/>
          <w:lang w:val="kk-KZ"/>
        </w:rPr>
        <w:t xml:space="preserve"> государственных доходов</w:t>
      </w:r>
      <w:r w:rsidR="00E95E4A" w:rsidRPr="00C13D44">
        <w:rPr>
          <w:rFonts w:ascii="Times New Roman" w:hAnsi="Times New Roman"/>
          <w:color w:val="000000"/>
          <w:sz w:val="28"/>
          <w:szCs w:val="28"/>
        </w:rPr>
        <w:t xml:space="preserve"> по Западно-Казахстанской области </w:t>
      </w:r>
      <w:r w:rsidR="00E95E4A" w:rsidRPr="00C13D44">
        <w:rPr>
          <w:rFonts w:ascii="Times New Roman" w:hAnsi="Times New Roman"/>
          <w:color w:val="000000"/>
          <w:sz w:val="28"/>
          <w:szCs w:val="28"/>
          <w:lang w:val="kk-KZ"/>
        </w:rPr>
        <w:t>Комитета государственных доходов</w:t>
      </w:r>
      <w:r w:rsidR="00E95E4A" w:rsidRPr="00C13D44">
        <w:rPr>
          <w:rFonts w:ascii="Times New Roman" w:hAnsi="Times New Roman"/>
          <w:color w:val="000000"/>
          <w:sz w:val="28"/>
          <w:szCs w:val="28"/>
        </w:rPr>
        <w:t xml:space="preserve"> Министерства финансов Республики Казахстан, 090</w:t>
      </w:r>
      <w:r w:rsidR="00E95E4A">
        <w:rPr>
          <w:rFonts w:ascii="Times New Roman" w:hAnsi="Times New Roman"/>
          <w:color w:val="000000"/>
          <w:sz w:val="28"/>
          <w:szCs w:val="28"/>
          <w:lang w:val="kk-KZ"/>
        </w:rPr>
        <w:t>0</w:t>
      </w:r>
      <w:r w:rsidR="00E95E4A" w:rsidRPr="00C13D44">
        <w:rPr>
          <w:rFonts w:ascii="Times New Roman" w:hAnsi="Times New Roman"/>
          <w:color w:val="000000"/>
          <w:sz w:val="28"/>
          <w:szCs w:val="28"/>
        </w:rPr>
        <w:t xml:space="preserve">00, </w:t>
      </w:r>
      <w:r w:rsidR="00E95E4A" w:rsidRPr="00C13D44">
        <w:rPr>
          <w:rFonts w:ascii="Times New Roman" w:hAnsi="Times New Roman"/>
          <w:color w:val="000000"/>
          <w:sz w:val="28"/>
          <w:szCs w:val="28"/>
          <w:lang w:val="kk-KZ"/>
        </w:rPr>
        <w:t>Западно-Казахстанская область,</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город Уральск,</w:t>
      </w:r>
      <w:r w:rsidR="00E95E4A" w:rsidRPr="00C13D44">
        <w:rPr>
          <w:rFonts w:ascii="Times New Roman" w:hAnsi="Times New Roman"/>
          <w:color w:val="000000"/>
          <w:sz w:val="28"/>
          <w:szCs w:val="28"/>
        </w:rPr>
        <w:t xml:space="preserve"> ул. </w:t>
      </w:r>
      <w:r w:rsidR="00E95E4A">
        <w:rPr>
          <w:rFonts w:ascii="Times New Roman" w:hAnsi="Times New Roman"/>
          <w:color w:val="000000"/>
          <w:sz w:val="28"/>
          <w:szCs w:val="28"/>
          <w:lang w:val="kk-KZ"/>
        </w:rPr>
        <w:t>Некрасова</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д.30/1</w:t>
      </w:r>
      <w:r w:rsidR="00E95E4A" w:rsidRPr="00C13D44">
        <w:rPr>
          <w:rFonts w:ascii="Times New Roman" w:hAnsi="Times New Roman"/>
          <w:color w:val="000000"/>
          <w:sz w:val="28"/>
          <w:szCs w:val="28"/>
        </w:rPr>
        <w:t>,</w:t>
      </w:r>
      <w:r w:rsidR="00E95E4A" w:rsidRPr="00C13D44">
        <w:t xml:space="preserve"> </w:t>
      </w:r>
      <w:r w:rsidR="00E95E4A" w:rsidRPr="00C13D44">
        <w:rPr>
          <w:rFonts w:ascii="Times New Roman" w:hAnsi="Times New Roman"/>
          <w:sz w:val="28"/>
          <w:szCs w:val="28"/>
        </w:rPr>
        <w:t xml:space="preserve">телефон для справок </w:t>
      </w:r>
      <w:r w:rsidR="00E95E4A" w:rsidRPr="00C97013">
        <w:rPr>
          <w:rFonts w:ascii="Times New Roman" w:hAnsi="Times New Roman"/>
          <w:sz w:val="28"/>
          <w:szCs w:val="28"/>
          <w:lang w:val="kk-KZ"/>
        </w:rPr>
        <w:t>(87112) 24-28-35, 24-28-85,</w:t>
      </w:r>
      <w:r w:rsidR="00E95E4A" w:rsidRPr="00C13D44">
        <w:rPr>
          <w:rFonts w:ascii="Times New Roman" w:hAnsi="Times New Roman"/>
          <w:sz w:val="28"/>
          <w:szCs w:val="28"/>
          <w:lang w:val="kk-KZ"/>
        </w:rPr>
        <w:t xml:space="preserve"> факс </w:t>
      </w:r>
      <w:r w:rsidR="00E95E4A" w:rsidRPr="0018635B">
        <w:rPr>
          <w:rFonts w:ascii="Times New Roman" w:hAnsi="Times New Roman"/>
          <w:sz w:val="28"/>
          <w:szCs w:val="28"/>
          <w:lang w:val="kk-KZ"/>
        </w:rPr>
        <w:t>51-24-34</w:t>
      </w:r>
      <w:r w:rsidR="00E95E4A" w:rsidRPr="00C13D44">
        <w:rPr>
          <w:rFonts w:ascii="Times New Roman" w:hAnsi="Times New Roman"/>
          <w:noProof/>
          <w:sz w:val="28"/>
          <w:szCs w:val="28"/>
        </w:rPr>
        <w:t>,</w:t>
      </w:r>
      <w:r w:rsidR="00E95E4A">
        <w:rPr>
          <w:rFonts w:ascii="Times New Roman" w:hAnsi="Times New Roman"/>
          <w:noProof/>
          <w:sz w:val="28"/>
          <w:szCs w:val="28"/>
        </w:rPr>
        <w:t xml:space="preserve"> </w:t>
      </w:r>
      <w:r w:rsidR="00E95E4A" w:rsidRPr="00C13D44">
        <w:rPr>
          <w:rFonts w:ascii="Times New Roman" w:hAnsi="Times New Roman"/>
          <w:sz w:val="28"/>
          <w:szCs w:val="28"/>
          <w:lang w:val="kk-KZ"/>
        </w:rPr>
        <w:t>электронный адрес:</w:t>
      </w:r>
      <w:r w:rsidR="00E95E4A">
        <w:rPr>
          <w:rFonts w:ascii="Times New Roman" w:hAnsi="Times New Roman"/>
          <w:sz w:val="28"/>
          <w:szCs w:val="28"/>
          <w:lang w:val="kk-KZ"/>
        </w:rPr>
        <w:t xml:space="preserve"> </w:t>
      </w:r>
      <w:r w:rsidR="00E95E4A" w:rsidRPr="0018635B">
        <w:rPr>
          <w:rFonts w:ascii="Times New Roman" w:hAnsi="Times New Roman"/>
          <w:sz w:val="28"/>
          <w:szCs w:val="28"/>
          <w:u w:val="single"/>
          <w:lang w:val="kk-KZ"/>
        </w:rPr>
        <w:t>uralsk@taxwest.mgd.kz,</w:t>
      </w:r>
      <w:r w:rsidR="00E95E4A" w:rsidRPr="0018635B">
        <w:rPr>
          <w:rStyle w:val="a7"/>
          <w:color w:val="auto"/>
          <w:sz w:val="28"/>
          <w:szCs w:val="28"/>
          <w:lang w:val="kk-KZ"/>
        </w:rPr>
        <w:t xml:space="preserve"> </w:t>
      </w:r>
      <w:hyperlink r:id="rId7" w:history="1">
        <w:r w:rsidR="00E95E4A" w:rsidRPr="00A6070C">
          <w:rPr>
            <w:rStyle w:val="a7"/>
            <w:rFonts w:ascii="Times New Roman" w:hAnsi="Times New Roman"/>
            <w:sz w:val="28"/>
            <w:szCs w:val="28"/>
            <w:lang w:val="kk-KZ"/>
          </w:rPr>
          <w:t>gihsanova@taxwest.mgd.kz</w:t>
        </w:r>
      </w:hyperlink>
      <w:r w:rsidR="00E95E4A" w:rsidRPr="00A6070C">
        <w:rPr>
          <w:rFonts w:ascii="Times New Roman" w:hAnsi="Times New Roman"/>
          <w:sz w:val="28"/>
          <w:szCs w:val="28"/>
          <w:u w:val="single"/>
          <w:lang w:val="kk-KZ"/>
        </w:rPr>
        <w:t xml:space="preserve">, </w:t>
      </w:r>
      <w:hyperlink r:id="rId8" w:history="1">
        <w:r w:rsidR="002C72C6" w:rsidRPr="00832945">
          <w:rPr>
            <w:rStyle w:val="a7"/>
            <w:rFonts w:ascii="Times New Roman" w:hAnsi="Times New Roman"/>
            <w:sz w:val="28"/>
            <w:szCs w:val="28"/>
            <w:lang w:val="kk-KZ"/>
          </w:rPr>
          <w:t>s</w:t>
        </w:r>
        <w:r w:rsidR="002C72C6" w:rsidRPr="00832945">
          <w:rPr>
            <w:rStyle w:val="a7"/>
            <w:rFonts w:ascii="Times New Roman" w:hAnsi="Times New Roman"/>
            <w:sz w:val="28"/>
            <w:szCs w:val="28"/>
            <w:lang w:val="en-US"/>
          </w:rPr>
          <w:t>galieva</w:t>
        </w:r>
        <w:r w:rsidR="002C72C6" w:rsidRPr="00832945">
          <w:rPr>
            <w:rStyle w:val="a7"/>
            <w:rFonts w:ascii="Times New Roman" w:hAnsi="Times New Roman"/>
            <w:sz w:val="28"/>
            <w:szCs w:val="28"/>
            <w:lang w:val="kk-KZ"/>
          </w:rPr>
          <w:t>@taxwest.mgd.kz</w:t>
        </w:r>
      </w:hyperlink>
      <w:r w:rsidR="00E95E4A" w:rsidRPr="00A6070C">
        <w:rPr>
          <w:rFonts w:ascii="Times New Roman" w:hAnsi="Times New Roman"/>
          <w:sz w:val="28"/>
          <w:szCs w:val="28"/>
          <w:u w:val="single"/>
          <w:lang w:val="kk-KZ"/>
        </w:rPr>
        <w:t xml:space="preserve">, </w:t>
      </w:r>
      <w:hyperlink r:id="rId9" w:history="1">
        <w:r w:rsidR="007D397A" w:rsidRPr="00832945">
          <w:rPr>
            <w:rStyle w:val="a7"/>
            <w:rFonts w:ascii="Times New Roman" w:hAnsi="Times New Roman"/>
            <w:sz w:val="28"/>
            <w:szCs w:val="28"/>
            <w:lang w:val="kk-KZ"/>
          </w:rPr>
          <w:t>s.</w:t>
        </w:r>
        <w:r w:rsidR="007D397A" w:rsidRPr="00832945">
          <w:rPr>
            <w:rStyle w:val="a7"/>
            <w:rFonts w:ascii="Times New Roman" w:hAnsi="Times New Roman"/>
            <w:sz w:val="28"/>
            <w:szCs w:val="28"/>
            <w:lang w:val="en-US"/>
          </w:rPr>
          <w:t>galieva</w:t>
        </w:r>
        <w:r w:rsidR="007D397A" w:rsidRPr="00832945">
          <w:rPr>
            <w:rStyle w:val="a7"/>
            <w:rFonts w:ascii="Times New Roman" w:hAnsi="Times New Roman"/>
            <w:sz w:val="28"/>
            <w:szCs w:val="28"/>
            <w:lang w:val="kk-KZ"/>
          </w:rPr>
          <w:t>@kgd.gov.kz</w:t>
        </w:r>
      </w:hyperlink>
      <w:r w:rsidR="00E95E4A" w:rsidRPr="008C2170">
        <w:rPr>
          <w:sz w:val="28"/>
          <w:szCs w:val="28"/>
          <w:lang w:val="kk-KZ"/>
        </w:rPr>
        <w:t xml:space="preserve"> </w:t>
      </w:r>
      <w:r w:rsidR="00E95E4A" w:rsidRPr="00B66E63">
        <w:rPr>
          <w:rFonts w:ascii="Times New Roman" w:hAnsi="Times New Roman"/>
          <w:bCs w:val="0"/>
          <w:sz w:val="28"/>
          <w:szCs w:val="28"/>
        </w:rPr>
        <w:t xml:space="preserve">объявляет </w:t>
      </w:r>
      <w:r w:rsidR="00E95E4A">
        <w:rPr>
          <w:rFonts w:ascii="Times New Roman" w:hAnsi="Times New Roman"/>
          <w:bCs w:val="0"/>
          <w:sz w:val="28"/>
          <w:szCs w:val="28"/>
          <w:lang w:val="kk-KZ"/>
        </w:rPr>
        <w:t xml:space="preserve">общий </w:t>
      </w:r>
      <w:r w:rsidR="00E95E4A" w:rsidRPr="00B66E63">
        <w:rPr>
          <w:rFonts w:ascii="Times New Roman" w:hAnsi="Times New Roman"/>
          <w:bCs w:val="0"/>
          <w:iCs/>
          <w:sz w:val="28"/>
          <w:szCs w:val="28"/>
        </w:rPr>
        <w:t xml:space="preserve">конкурс для занятия </w:t>
      </w:r>
      <w:proofErr w:type="spellStart"/>
      <w:r w:rsidR="00E95E4A" w:rsidRPr="00B66E63">
        <w:rPr>
          <w:rFonts w:ascii="Times New Roman" w:hAnsi="Times New Roman"/>
          <w:bCs w:val="0"/>
          <w:iCs/>
          <w:sz w:val="28"/>
          <w:szCs w:val="28"/>
        </w:rPr>
        <w:t>вакант</w:t>
      </w:r>
      <w:proofErr w:type="spellEnd"/>
      <w:r w:rsidR="00E95E4A">
        <w:rPr>
          <w:rFonts w:ascii="Times New Roman" w:hAnsi="Times New Roman"/>
          <w:bCs w:val="0"/>
          <w:iCs/>
          <w:sz w:val="28"/>
          <w:szCs w:val="28"/>
          <w:lang w:val="kk-KZ"/>
        </w:rPr>
        <w:t>н</w:t>
      </w:r>
      <w:r w:rsidR="001E14F5">
        <w:rPr>
          <w:rFonts w:ascii="Times New Roman" w:hAnsi="Times New Roman"/>
          <w:bCs w:val="0"/>
          <w:iCs/>
          <w:sz w:val="28"/>
          <w:szCs w:val="28"/>
          <w:lang w:val="kk-KZ"/>
        </w:rPr>
        <w:t>ых</w:t>
      </w:r>
      <w:r w:rsidR="00E95E4A" w:rsidRPr="00B66E63">
        <w:rPr>
          <w:rFonts w:ascii="Times New Roman" w:hAnsi="Times New Roman"/>
          <w:bCs w:val="0"/>
          <w:iCs/>
          <w:sz w:val="28"/>
          <w:szCs w:val="28"/>
        </w:rPr>
        <w:t xml:space="preserve"> административн</w:t>
      </w:r>
      <w:r w:rsidR="001E14F5">
        <w:rPr>
          <w:rFonts w:ascii="Times New Roman" w:hAnsi="Times New Roman"/>
          <w:bCs w:val="0"/>
          <w:iCs/>
          <w:sz w:val="28"/>
          <w:szCs w:val="28"/>
        </w:rPr>
        <w:t>ых</w:t>
      </w:r>
      <w:r w:rsidR="00E95E4A" w:rsidRPr="00B66E63">
        <w:rPr>
          <w:rFonts w:ascii="Times New Roman" w:hAnsi="Times New Roman"/>
          <w:bCs w:val="0"/>
          <w:iCs/>
          <w:sz w:val="28"/>
          <w:szCs w:val="28"/>
        </w:rPr>
        <w:t xml:space="preserve"> государственн</w:t>
      </w:r>
      <w:r w:rsidR="001E14F5">
        <w:rPr>
          <w:rFonts w:ascii="Times New Roman" w:hAnsi="Times New Roman"/>
          <w:bCs w:val="0"/>
          <w:iCs/>
          <w:sz w:val="28"/>
          <w:szCs w:val="28"/>
        </w:rPr>
        <w:t>ых</w:t>
      </w:r>
      <w:r w:rsidR="00E95E4A">
        <w:rPr>
          <w:rFonts w:ascii="Times New Roman" w:hAnsi="Times New Roman"/>
          <w:bCs w:val="0"/>
          <w:iCs/>
          <w:sz w:val="28"/>
          <w:szCs w:val="28"/>
        </w:rPr>
        <w:t xml:space="preserve"> должност</w:t>
      </w:r>
      <w:r w:rsidR="001E14F5">
        <w:rPr>
          <w:rFonts w:ascii="Times New Roman" w:hAnsi="Times New Roman"/>
          <w:bCs w:val="0"/>
          <w:iCs/>
          <w:sz w:val="28"/>
          <w:szCs w:val="28"/>
        </w:rPr>
        <w:t>ей</w:t>
      </w:r>
      <w:r w:rsidR="00E95E4A">
        <w:rPr>
          <w:rFonts w:ascii="Times New Roman" w:hAnsi="Times New Roman"/>
          <w:bCs w:val="0"/>
          <w:iCs/>
          <w:sz w:val="28"/>
          <w:szCs w:val="28"/>
        </w:rPr>
        <w:t xml:space="preserve"> </w:t>
      </w:r>
      <w:r w:rsidR="00E95E4A" w:rsidRPr="00B66E63">
        <w:rPr>
          <w:rFonts w:ascii="Times New Roman" w:hAnsi="Times New Roman"/>
          <w:bCs w:val="0"/>
          <w:iCs/>
          <w:sz w:val="28"/>
          <w:szCs w:val="28"/>
        </w:rPr>
        <w:t>корпуса «Б»</w:t>
      </w:r>
      <w:r w:rsidR="00E95E4A" w:rsidRPr="00B66E63">
        <w:rPr>
          <w:rFonts w:ascii="Times New Roman" w:hAnsi="Times New Roman"/>
          <w:sz w:val="28"/>
          <w:szCs w:val="28"/>
        </w:rPr>
        <w:t>:</w:t>
      </w:r>
      <w:r w:rsidR="00E95E4A" w:rsidRPr="00B66E63">
        <w:rPr>
          <w:rFonts w:ascii="Times New Roman" w:hAnsi="Times New Roman"/>
          <w:bCs w:val="0"/>
          <w:sz w:val="28"/>
          <w:szCs w:val="28"/>
        </w:rPr>
        <w:t xml:space="preserve"> </w:t>
      </w:r>
    </w:p>
    <w:p w:rsidR="00E86254" w:rsidRPr="00E86254" w:rsidRDefault="00177E27" w:rsidP="00E86254">
      <w:pPr>
        <w:pStyle w:val="af1"/>
        <w:jc w:val="both"/>
        <w:rPr>
          <w:rFonts w:ascii="Times New Roman" w:eastAsia="Calibri" w:hAnsi="Times New Roman" w:cs="Times New Roman"/>
          <w:b/>
          <w:i/>
          <w:sz w:val="28"/>
          <w:szCs w:val="28"/>
        </w:rPr>
      </w:pPr>
      <w:r>
        <w:rPr>
          <w:b/>
          <w:color w:val="000000"/>
          <w:sz w:val="28"/>
          <w:szCs w:val="28"/>
          <w:lang w:val="kk-KZ"/>
        </w:rPr>
        <w:tab/>
      </w:r>
      <w:r w:rsidR="00E86254" w:rsidRPr="00E86254">
        <w:rPr>
          <w:rFonts w:ascii="Times New Roman" w:eastAsia="Calibri" w:hAnsi="Times New Roman" w:cs="Times New Roman"/>
          <w:b/>
          <w:sz w:val="28"/>
          <w:szCs w:val="28"/>
        </w:rPr>
        <w:t xml:space="preserve">1. </w:t>
      </w:r>
      <w:r w:rsidR="00E86254" w:rsidRPr="00E86254">
        <w:rPr>
          <w:rFonts w:ascii="Times New Roman" w:eastAsia="Calibri" w:hAnsi="Times New Roman" w:cs="Times New Roman"/>
          <w:b/>
          <w:sz w:val="28"/>
          <w:szCs w:val="28"/>
          <w:lang w:val="kk-KZ"/>
        </w:rPr>
        <w:t xml:space="preserve">Ведущего специалиста отдела </w:t>
      </w:r>
      <w:r w:rsidR="00E86254" w:rsidRPr="00E86254">
        <w:rPr>
          <w:rFonts w:ascii="Times New Roman" w:eastAsia="Calibri" w:hAnsi="Times New Roman" w:cs="Times New Roman"/>
          <w:b/>
          <w:sz w:val="28"/>
          <w:szCs w:val="28"/>
        </w:rPr>
        <w:t xml:space="preserve">администрирования </w:t>
      </w:r>
      <w:r w:rsidR="00E86254" w:rsidRPr="00E86254">
        <w:rPr>
          <w:rFonts w:ascii="Times New Roman" w:eastAsia="Calibri" w:hAnsi="Times New Roman" w:cs="Times New Roman"/>
          <w:b/>
          <w:sz w:val="28"/>
          <w:szCs w:val="28"/>
          <w:lang w:val="kk-KZ"/>
        </w:rPr>
        <w:t>акцизов</w:t>
      </w:r>
      <w:r w:rsidR="00E86254" w:rsidRPr="00E86254">
        <w:rPr>
          <w:rFonts w:ascii="Times New Roman" w:eastAsia="Calibri" w:hAnsi="Times New Roman" w:cs="Times New Roman"/>
          <w:b/>
          <w:sz w:val="28"/>
          <w:szCs w:val="28"/>
        </w:rPr>
        <w:t xml:space="preserve"> </w:t>
      </w:r>
      <w:r w:rsidR="00E86254" w:rsidRPr="00E86254">
        <w:rPr>
          <w:rFonts w:ascii="Times New Roman" w:eastAsia="Calibri" w:hAnsi="Times New Roman" w:cs="Times New Roman"/>
          <w:b/>
          <w:color w:val="000000"/>
          <w:sz w:val="28"/>
          <w:szCs w:val="28"/>
        </w:rPr>
        <w:t>(С-R</w:t>
      </w:r>
      <w:r w:rsidR="00E86254" w:rsidRPr="00E86254">
        <w:rPr>
          <w:rFonts w:ascii="Times New Roman" w:eastAsia="Calibri" w:hAnsi="Times New Roman" w:cs="Times New Roman"/>
          <w:b/>
          <w:bCs/>
          <w:color w:val="000000"/>
          <w:sz w:val="28"/>
          <w:szCs w:val="28"/>
        </w:rPr>
        <w:t>-</w:t>
      </w:r>
      <w:r w:rsidR="00E86254" w:rsidRPr="00E86254">
        <w:rPr>
          <w:rFonts w:ascii="Times New Roman" w:eastAsia="Calibri" w:hAnsi="Times New Roman" w:cs="Times New Roman"/>
          <w:b/>
          <w:bCs/>
          <w:color w:val="000000"/>
          <w:sz w:val="28"/>
          <w:szCs w:val="28"/>
          <w:lang w:val="kk-KZ"/>
        </w:rPr>
        <w:t>5</w:t>
      </w:r>
      <w:r w:rsidR="00E86254" w:rsidRPr="00E86254">
        <w:rPr>
          <w:rFonts w:ascii="Times New Roman" w:eastAsia="Calibri" w:hAnsi="Times New Roman" w:cs="Times New Roman"/>
          <w:b/>
          <w:bCs/>
          <w:color w:val="000000"/>
          <w:sz w:val="28"/>
          <w:szCs w:val="28"/>
        </w:rPr>
        <w:t>, 1 единица)</w:t>
      </w:r>
      <w:r w:rsidR="00E86254" w:rsidRPr="00E86254">
        <w:rPr>
          <w:rFonts w:ascii="Times New Roman" w:eastAsia="Calibri" w:hAnsi="Times New Roman" w:cs="Times New Roman"/>
          <w:b/>
          <w:sz w:val="28"/>
          <w:szCs w:val="28"/>
        </w:rPr>
        <w:t>.</w:t>
      </w:r>
    </w:p>
    <w:p w:rsidR="00E86254" w:rsidRPr="00E86254" w:rsidRDefault="00E86254" w:rsidP="00E86254">
      <w:pPr>
        <w:pStyle w:val="af1"/>
        <w:jc w:val="both"/>
        <w:rPr>
          <w:rFonts w:ascii="Times New Roman" w:eastAsia="Calibri" w:hAnsi="Times New Roman" w:cs="Times New Roman"/>
          <w:sz w:val="28"/>
          <w:szCs w:val="28"/>
        </w:rPr>
      </w:pPr>
      <w:r w:rsidRPr="00E86254">
        <w:rPr>
          <w:rFonts w:ascii="Times New Roman" w:eastAsia="Calibri" w:hAnsi="Times New Roman" w:cs="Times New Roman"/>
          <w:sz w:val="28"/>
          <w:szCs w:val="28"/>
        </w:rPr>
        <w:t xml:space="preserve">      </w:t>
      </w:r>
      <w:r>
        <w:rPr>
          <w:rFonts w:ascii="Times New Roman" w:hAnsi="Times New Roman" w:cs="Times New Roman"/>
          <w:sz w:val="28"/>
          <w:szCs w:val="28"/>
          <w:lang w:val="kk-KZ"/>
        </w:rPr>
        <w:tab/>
      </w:r>
      <w:r w:rsidRPr="00E86254">
        <w:rPr>
          <w:rFonts w:ascii="Times New Roman" w:eastAsia="Calibri" w:hAnsi="Times New Roman" w:cs="Times New Roman"/>
          <w:b/>
          <w:color w:val="000000"/>
          <w:sz w:val="28"/>
          <w:szCs w:val="28"/>
        </w:rPr>
        <w:t>Функциональные обязанности:</w:t>
      </w:r>
      <w:r w:rsidRPr="00E86254">
        <w:rPr>
          <w:rFonts w:ascii="Times New Roman" w:eastAsia="Calibri" w:hAnsi="Times New Roman" w:cs="Times New Roman"/>
          <w:sz w:val="28"/>
          <w:szCs w:val="28"/>
        </w:rPr>
        <w:t xml:space="preserve"> Проведение тематических налоговых проверок, хронометражного обследования, передача материалов по подведомственности, участие в судах при рассмотрении административных дел. Своевременное и качественное составление актов, протоколов, своевременное передача в отдел принудительного взимания материалов для взыскания задолженности. Формирования уведомлений и принятие мер в </w:t>
      </w:r>
      <w:r w:rsidRPr="00E86254">
        <w:rPr>
          <w:rFonts w:ascii="Times New Roman" w:eastAsia="Calibri" w:hAnsi="Times New Roman" w:cs="Times New Roman"/>
          <w:sz w:val="28"/>
          <w:szCs w:val="28"/>
        </w:rPr>
        <w:lastRenderedPageBreak/>
        <w:t xml:space="preserve">случае неисполнения в срок. Ведение учета налогоплательщиков занимающихся производством алкогольной продукции. Проведение камерального контроля путем анализа представленных форм налоговой отчетности, деклараций по обороту подакцизной продукции, сопроводительных накладных по розничным </w:t>
      </w:r>
      <w:proofErr w:type="spellStart"/>
      <w:r w:rsidRPr="00E86254">
        <w:rPr>
          <w:rFonts w:ascii="Times New Roman" w:eastAsia="Calibri" w:hAnsi="Times New Roman" w:cs="Times New Roman"/>
          <w:sz w:val="28"/>
          <w:szCs w:val="28"/>
        </w:rPr>
        <w:t>реализаторам</w:t>
      </w:r>
      <w:proofErr w:type="spellEnd"/>
      <w:r w:rsidRPr="00E86254">
        <w:rPr>
          <w:rFonts w:ascii="Times New Roman" w:eastAsia="Calibri" w:hAnsi="Times New Roman" w:cs="Times New Roman"/>
          <w:sz w:val="28"/>
          <w:szCs w:val="28"/>
        </w:rPr>
        <w:t xml:space="preserve"> алкогольной продукции.</w:t>
      </w:r>
    </w:p>
    <w:p w:rsidR="00B34364" w:rsidRDefault="00E86254" w:rsidP="00E86254">
      <w:pPr>
        <w:pStyle w:val="af1"/>
        <w:jc w:val="both"/>
        <w:rPr>
          <w:rFonts w:ascii="Times New Roman" w:hAnsi="Times New Roman" w:cs="Times New Roman"/>
          <w:sz w:val="28"/>
          <w:szCs w:val="28"/>
          <w:lang w:val="kk-KZ"/>
        </w:rPr>
      </w:pPr>
      <w:r>
        <w:rPr>
          <w:rFonts w:ascii="Times New Roman" w:hAnsi="Times New Roman" w:cs="Times New Roman"/>
          <w:b/>
          <w:bCs/>
          <w:sz w:val="28"/>
          <w:lang w:val="kk-KZ"/>
        </w:rPr>
        <w:tab/>
      </w:r>
      <w:r w:rsidR="00274E1E" w:rsidRPr="00F01657">
        <w:rPr>
          <w:rFonts w:ascii="Times New Roman" w:hAnsi="Times New Roman" w:cs="Times New Roman"/>
          <w:b/>
          <w:bCs/>
          <w:sz w:val="28"/>
        </w:rPr>
        <w:t>Требования к участникам конкурса</w:t>
      </w:r>
      <w:r w:rsidR="00274E1E" w:rsidRPr="00F01657">
        <w:rPr>
          <w:rFonts w:ascii="Times New Roman" w:hAnsi="Times New Roman" w:cs="Times New Roman"/>
          <w:sz w:val="28"/>
        </w:rPr>
        <w:t>:</w:t>
      </w:r>
      <w:r w:rsidR="00274E1E" w:rsidRPr="00F01657">
        <w:rPr>
          <w:rFonts w:ascii="Times New Roman" w:hAnsi="Times New Roman" w:cs="Times New Roman"/>
          <w:sz w:val="28"/>
          <w:lang w:val="kk-KZ"/>
        </w:rPr>
        <w:t xml:space="preserve"> </w:t>
      </w:r>
      <w:r w:rsidR="00274E1E" w:rsidRPr="00F01657">
        <w:rPr>
          <w:rFonts w:ascii="Times New Roman" w:hAnsi="Times New Roman" w:cs="Times New Roman"/>
          <w:sz w:val="28"/>
          <w:szCs w:val="28"/>
        </w:rPr>
        <w:t xml:space="preserve">высшее либо </w:t>
      </w:r>
      <w:proofErr w:type="spellStart"/>
      <w:r w:rsidR="00274E1E" w:rsidRPr="00F01657">
        <w:rPr>
          <w:rFonts w:ascii="Times New Roman" w:hAnsi="Times New Roman" w:cs="Times New Roman"/>
          <w:sz w:val="28"/>
          <w:szCs w:val="28"/>
        </w:rPr>
        <w:t>послесреднее</w:t>
      </w:r>
      <w:proofErr w:type="spellEnd"/>
      <w:r w:rsidR="00274E1E" w:rsidRPr="00F01657">
        <w:rPr>
          <w:rFonts w:ascii="Times New Roman" w:hAnsi="Times New Roman" w:cs="Times New Roman"/>
          <w:sz w:val="28"/>
          <w:szCs w:val="28"/>
        </w:rPr>
        <w:t xml:space="preserve"> или техническое и профессиональное образование</w:t>
      </w:r>
      <w:r w:rsidR="00274E1E" w:rsidRPr="00F01657">
        <w:rPr>
          <w:rFonts w:ascii="Times New Roman" w:hAnsi="Times New Roman" w:cs="Times New Roman"/>
          <w:color w:val="000000"/>
          <w:sz w:val="28"/>
          <w:szCs w:val="28"/>
        </w:rPr>
        <w:t xml:space="preserve"> </w:t>
      </w:r>
      <w:r w:rsidR="00274E1E" w:rsidRPr="00E86254">
        <w:rPr>
          <w:rFonts w:ascii="Times New Roman" w:hAnsi="Times New Roman" w:cs="Times New Roman"/>
          <w:color w:val="000000"/>
          <w:sz w:val="28"/>
          <w:szCs w:val="28"/>
        </w:rPr>
        <w:t xml:space="preserve">- </w:t>
      </w:r>
      <w:r w:rsidRPr="00E86254">
        <w:rPr>
          <w:rFonts w:ascii="Times New Roman" w:eastAsia="Calibri" w:hAnsi="Times New Roman" w:cs="Times New Roman"/>
          <w:sz w:val="28"/>
          <w:szCs w:val="28"/>
        </w:rPr>
        <w:t xml:space="preserve">социальные науки, экономика и бизнес: экономика, учет и аудит, </w:t>
      </w:r>
      <w:proofErr w:type="spellStart"/>
      <w:r w:rsidRPr="00E86254">
        <w:rPr>
          <w:rFonts w:ascii="Times New Roman" w:eastAsia="Calibri" w:hAnsi="Times New Roman" w:cs="Times New Roman"/>
          <w:sz w:val="28"/>
          <w:szCs w:val="28"/>
        </w:rPr>
        <w:t>финанс</w:t>
      </w:r>
      <w:proofErr w:type="spellEnd"/>
      <w:r>
        <w:rPr>
          <w:rFonts w:ascii="Times New Roman" w:hAnsi="Times New Roman" w:cs="Times New Roman"/>
          <w:sz w:val="28"/>
          <w:szCs w:val="28"/>
          <w:lang w:val="kk-KZ"/>
        </w:rPr>
        <w:t>ы</w:t>
      </w:r>
      <w:r w:rsidRPr="00E86254">
        <w:rPr>
          <w:rFonts w:ascii="Times New Roman" w:eastAsia="Calibri" w:hAnsi="Times New Roman" w:cs="Times New Roman"/>
          <w:sz w:val="28"/>
          <w:szCs w:val="28"/>
        </w:rPr>
        <w:t>, менеджмент, государственно</w:t>
      </w:r>
      <w:r>
        <w:rPr>
          <w:rFonts w:ascii="Times New Roman" w:hAnsi="Times New Roman" w:cs="Times New Roman"/>
          <w:sz w:val="28"/>
          <w:szCs w:val="28"/>
          <w:lang w:val="kk-KZ"/>
        </w:rPr>
        <w:t>е</w:t>
      </w:r>
      <w:r w:rsidRPr="00E86254">
        <w:rPr>
          <w:rFonts w:ascii="Times New Roman" w:eastAsia="Calibri" w:hAnsi="Times New Roman" w:cs="Times New Roman"/>
          <w:sz w:val="28"/>
          <w:szCs w:val="28"/>
        </w:rPr>
        <w:t xml:space="preserve"> и </w:t>
      </w:r>
      <w:proofErr w:type="spellStart"/>
      <w:r w:rsidRPr="00E86254">
        <w:rPr>
          <w:rFonts w:ascii="Times New Roman" w:eastAsia="Calibri" w:hAnsi="Times New Roman" w:cs="Times New Roman"/>
          <w:sz w:val="28"/>
          <w:szCs w:val="28"/>
        </w:rPr>
        <w:t>местно</w:t>
      </w:r>
      <w:proofErr w:type="spellEnd"/>
      <w:r>
        <w:rPr>
          <w:rFonts w:ascii="Times New Roman" w:hAnsi="Times New Roman" w:cs="Times New Roman"/>
          <w:sz w:val="28"/>
          <w:szCs w:val="28"/>
          <w:lang w:val="kk-KZ"/>
        </w:rPr>
        <w:t>е</w:t>
      </w:r>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управлени</w:t>
      </w:r>
      <w:proofErr w:type="spellEnd"/>
      <w:r>
        <w:rPr>
          <w:rFonts w:ascii="Times New Roman" w:hAnsi="Times New Roman" w:cs="Times New Roman"/>
          <w:sz w:val="28"/>
          <w:szCs w:val="28"/>
          <w:lang w:val="kk-KZ"/>
        </w:rPr>
        <w:t>е</w:t>
      </w:r>
      <w:r w:rsidRPr="00E86254">
        <w:rPr>
          <w:rFonts w:ascii="Times New Roman" w:eastAsia="Calibri" w:hAnsi="Times New Roman" w:cs="Times New Roman"/>
          <w:sz w:val="28"/>
          <w:szCs w:val="28"/>
        </w:rPr>
        <w:t>.</w:t>
      </w:r>
      <w:r w:rsidR="00274E1E" w:rsidRPr="00E86254">
        <w:rPr>
          <w:rFonts w:ascii="Times New Roman" w:hAnsi="Times New Roman" w:cs="Times New Roman"/>
          <w:sz w:val="28"/>
          <w:szCs w:val="28"/>
        </w:rPr>
        <w:t xml:space="preserve"> </w:t>
      </w:r>
      <w:r w:rsidR="00274E1E" w:rsidRPr="00F01657">
        <w:rPr>
          <w:rFonts w:ascii="Times New Roman" w:hAnsi="Times New Roman" w:cs="Times New Roman"/>
          <w:color w:val="000000"/>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274E1E" w:rsidRPr="00F01657">
        <w:rPr>
          <w:rFonts w:ascii="Times New Roman" w:hAnsi="Times New Roman" w:cs="Times New Roman"/>
          <w:sz w:val="28"/>
          <w:lang w:val="kk-KZ"/>
        </w:rPr>
        <w:t xml:space="preserve">и нормативно-правовых актов Республики Казахстан, </w:t>
      </w:r>
      <w:r w:rsidR="00274E1E" w:rsidRPr="00F01657">
        <w:rPr>
          <w:rFonts w:ascii="Times New Roman" w:hAnsi="Times New Roman" w:cs="Times New Roman"/>
          <w:color w:val="000000"/>
          <w:sz w:val="28"/>
          <w:szCs w:val="28"/>
        </w:rPr>
        <w:t>Стратегии «Казахстан - 2050»: новый политический курс состоявшегося государства.</w:t>
      </w:r>
      <w:r w:rsidR="00B34364" w:rsidRPr="00F01657">
        <w:rPr>
          <w:rFonts w:ascii="Times New Roman" w:hAnsi="Times New Roman" w:cs="Times New Roman"/>
          <w:sz w:val="28"/>
          <w:szCs w:val="28"/>
        </w:rPr>
        <w:t xml:space="preserve"> </w:t>
      </w:r>
    </w:p>
    <w:p w:rsidR="00F9639D" w:rsidRPr="00F9639D" w:rsidRDefault="00F9639D" w:rsidP="00F9639D">
      <w:pPr>
        <w:pStyle w:val="af1"/>
        <w:jc w:val="both"/>
        <w:rPr>
          <w:rFonts w:ascii="Times New Roman" w:eastAsia="Calibri" w:hAnsi="Times New Roman" w:cs="Times New Roman"/>
          <w:b/>
          <w:i/>
          <w:sz w:val="28"/>
          <w:szCs w:val="28"/>
        </w:rPr>
      </w:pPr>
      <w:r w:rsidRPr="00F9639D">
        <w:rPr>
          <w:rFonts w:ascii="Times New Roman" w:eastAsia="Calibri" w:hAnsi="Times New Roman" w:cs="Times New Roman"/>
          <w:b/>
          <w:sz w:val="28"/>
          <w:szCs w:val="28"/>
          <w:lang w:val="kk-KZ"/>
        </w:rPr>
        <w:t xml:space="preserve">           2. Ведущего специалиста отдела камерального контроля</w:t>
      </w:r>
      <w:r w:rsidRPr="00F9639D">
        <w:rPr>
          <w:rFonts w:ascii="Times New Roman" w:eastAsia="Calibri" w:hAnsi="Times New Roman" w:cs="Times New Roman"/>
          <w:b/>
          <w:sz w:val="28"/>
          <w:szCs w:val="28"/>
        </w:rPr>
        <w:t xml:space="preserve"> </w:t>
      </w:r>
      <w:r w:rsidRPr="00F9639D">
        <w:rPr>
          <w:rFonts w:ascii="Times New Roman" w:eastAsia="Calibri" w:hAnsi="Times New Roman" w:cs="Times New Roman"/>
          <w:b/>
          <w:color w:val="000000"/>
          <w:sz w:val="28"/>
          <w:szCs w:val="28"/>
        </w:rPr>
        <w:t>(С-R</w:t>
      </w:r>
      <w:r w:rsidRPr="00F9639D">
        <w:rPr>
          <w:rFonts w:ascii="Times New Roman" w:eastAsia="Calibri" w:hAnsi="Times New Roman" w:cs="Times New Roman"/>
          <w:b/>
          <w:bCs/>
          <w:color w:val="000000"/>
          <w:sz w:val="28"/>
          <w:szCs w:val="28"/>
        </w:rPr>
        <w:t>-</w:t>
      </w:r>
      <w:r w:rsidRPr="00F9639D">
        <w:rPr>
          <w:rFonts w:ascii="Times New Roman" w:eastAsia="Calibri" w:hAnsi="Times New Roman" w:cs="Times New Roman"/>
          <w:b/>
          <w:bCs/>
          <w:color w:val="000000"/>
          <w:sz w:val="28"/>
          <w:szCs w:val="28"/>
          <w:lang w:val="kk-KZ"/>
        </w:rPr>
        <w:t>5</w:t>
      </w:r>
      <w:r w:rsidRPr="00F9639D">
        <w:rPr>
          <w:rFonts w:ascii="Times New Roman" w:eastAsia="Calibri" w:hAnsi="Times New Roman" w:cs="Times New Roman"/>
          <w:b/>
          <w:bCs/>
          <w:color w:val="000000"/>
          <w:sz w:val="28"/>
          <w:szCs w:val="28"/>
        </w:rPr>
        <w:t xml:space="preserve">, </w:t>
      </w:r>
      <w:r>
        <w:rPr>
          <w:rFonts w:ascii="Times New Roman" w:hAnsi="Times New Roman" w:cs="Times New Roman"/>
          <w:b/>
          <w:bCs/>
          <w:color w:val="000000"/>
          <w:sz w:val="28"/>
          <w:szCs w:val="28"/>
          <w:lang w:val="kk-KZ"/>
        </w:rPr>
        <w:t xml:space="preserve">                </w:t>
      </w:r>
      <w:r w:rsidRPr="00F9639D">
        <w:rPr>
          <w:rFonts w:ascii="Times New Roman" w:eastAsia="Calibri" w:hAnsi="Times New Roman" w:cs="Times New Roman"/>
          <w:b/>
          <w:bCs/>
          <w:color w:val="000000"/>
          <w:sz w:val="28"/>
          <w:szCs w:val="28"/>
        </w:rPr>
        <w:t>1 единица)</w:t>
      </w:r>
      <w:r w:rsidRPr="00F9639D">
        <w:rPr>
          <w:rFonts w:ascii="Times New Roman" w:eastAsia="Calibri" w:hAnsi="Times New Roman" w:cs="Times New Roman"/>
          <w:b/>
          <w:sz w:val="28"/>
          <w:szCs w:val="28"/>
        </w:rPr>
        <w:t>.</w:t>
      </w:r>
    </w:p>
    <w:p w:rsidR="00F9639D" w:rsidRPr="00F9639D" w:rsidRDefault="00F9639D" w:rsidP="00F9639D">
      <w:pPr>
        <w:pStyle w:val="af1"/>
        <w:jc w:val="both"/>
        <w:rPr>
          <w:rFonts w:ascii="Times New Roman" w:eastAsia="Calibri" w:hAnsi="Times New Roman" w:cs="Times New Roman"/>
          <w:sz w:val="28"/>
          <w:szCs w:val="28"/>
          <w:lang w:val="kk-KZ"/>
        </w:rPr>
      </w:pPr>
      <w:r w:rsidRPr="00F9639D">
        <w:rPr>
          <w:rFonts w:ascii="Times New Roman" w:eastAsia="Calibri" w:hAnsi="Times New Roman" w:cs="Times New Roman"/>
          <w:sz w:val="28"/>
          <w:szCs w:val="28"/>
        </w:rPr>
        <w:t xml:space="preserve">      </w:t>
      </w:r>
      <w:r w:rsidRPr="00F9639D">
        <w:rPr>
          <w:rFonts w:ascii="Times New Roman" w:eastAsia="Calibri" w:hAnsi="Times New Roman" w:cs="Times New Roman"/>
          <w:b/>
          <w:color w:val="000000"/>
          <w:sz w:val="28"/>
          <w:szCs w:val="28"/>
        </w:rPr>
        <w:t>Функциональные обязанности:</w:t>
      </w:r>
      <w:r w:rsidRPr="00F9639D">
        <w:rPr>
          <w:rFonts w:ascii="Times New Roman" w:eastAsia="Calibri" w:hAnsi="Times New Roman" w:cs="Times New Roman"/>
          <w:sz w:val="28"/>
          <w:szCs w:val="28"/>
          <w:lang w:val="kk-KZ"/>
        </w:rPr>
        <w:t xml:space="preserve"> </w:t>
      </w:r>
      <w:r w:rsidRPr="00F9639D">
        <w:rPr>
          <w:rFonts w:ascii="Times New Roman" w:eastAsia="Calibri"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F9639D">
        <w:rPr>
          <w:rFonts w:ascii="Times New Roman" w:eastAsia="Calibri" w:hAnsi="Times New Roman" w:cs="Times New Roman"/>
          <w:sz w:val="28"/>
          <w:szCs w:val="28"/>
        </w:rPr>
        <w:t xml:space="preserve"> применение административных мер.</w:t>
      </w:r>
      <w:r w:rsidRPr="00F9639D">
        <w:rPr>
          <w:rFonts w:ascii="Times New Roman" w:eastAsia="Calibri"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F9639D" w:rsidRDefault="00F9639D" w:rsidP="00F9639D">
      <w:pPr>
        <w:pStyle w:val="af1"/>
        <w:jc w:val="both"/>
        <w:rPr>
          <w:rFonts w:ascii="Times New Roman" w:hAnsi="Times New Roman" w:cs="Times New Roman"/>
          <w:sz w:val="28"/>
          <w:szCs w:val="28"/>
          <w:lang w:val="kk-KZ"/>
        </w:rPr>
      </w:pPr>
      <w:r>
        <w:rPr>
          <w:rFonts w:ascii="Times New Roman" w:hAnsi="Times New Roman" w:cs="Times New Roman"/>
          <w:b/>
          <w:bCs/>
          <w:sz w:val="28"/>
          <w:lang w:val="kk-KZ"/>
        </w:rPr>
        <w:tab/>
      </w:r>
      <w:r w:rsidRPr="00F01657">
        <w:rPr>
          <w:rFonts w:ascii="Times New Roman" w:hAnsi="Times New Roman" w:cs="Times New Roman"/>
          <w:b/>
          <w:bCs/>
          <w:sz w:val="28"/>
        </w:rPr>
        <w:t>Требования к участникам конкурса</w:t>
      </w:r>
      <w:r w:rsidRPr="00F01657">
        <w:rPr>
          <w:rFonts w:ascii="Times New Roman" w:hAnsi="Times New Roman" w:cs="Times New Roman"/>
          <w:sz w:val="28"/>
        </w:rPr>
        <w:t>:</w:t>
      </w:r>
      <w:r w:rsidRPr="00F01657">
        <w:rPr>
          <w:rFonts w:ascii="Times New Roman" w:hAnsi="Times New Roman" w:cs="Times New Roman"/>
          <w:sz w:val="28"/>
          <w:lang w:val="kk-KZ"/>
        </w:rPr>
        <w:t xml:space="preserve"> </w:t>
      </w:r>
      <w:r w:rsidRPr="00F01657">
        <w:rPr>
          <w:rFonts w:ascii="Times New Roman" w:hAnsi="Times New Roman" w:cs="Times New Roman"/>
          <w:sz w:val="28"/>
          <w:szCs w:val="28"/>
        </w:rPr>
        <w:t xml:space="preserve">высшее либо </w:t>
      </w:r>
      <w:proofErr w:type="spellStart"/>
      <w:r w:rsidRPr="00F01657">
        <w:rPr>
          <w:rFonts w:ascii="Times New Roman" w:hAnsi="Times New Roman" w:cs="Times New Roman"/>
          <w:sz w:val="28"/>
          <w:szCs w:val="28"/>
        </w:rPr>
        <w:t>послесреднее</w:t>
      </w:r>
      <w:proofErr w:type="spellEnd"/>
      <w:r w:rsidRPr="00F01657">
        <w:rPr>
          <w:rFonts w:ascii="Times New Roman" w:hAnsi="Times New Roman" w:cs="Times New Roman"/>
          <w:sz w:val="28"/>
          <w:szCs w:val="28"/>
        </w:rPr>
        <w:t xml:space="preserve"> или техническое и профессиональное образование</w:t>
      </w:r>
      <w:r w:rsidRPr="00F01657">
        <w:rPr>
          <w:rFonts w:ascii="Times New Roman" w:hAnsi="Times New Roman" w:cs="Times New Roman"/>
          <w:color w:val="000000"/>
          <w:sz w:val="28"/>
          <w:szCs w:val="28"/>
        </w:rPr>
        <w:t xml:space="preserve"> </w:t>
      </w:r>
      <w:r w:rsidRPr="00E86254">
        <w:rPr>
          <w:rFonts w:ascii="Times New Roman" w:hAnsi="Times New Roman" w:cs="Times New Roman"/>
          <w:color w:val="000000"/>
          <w:sz w:val="28"/>
          <w:szCs w:val="28"/>
        </w:rPr>
        <w:t xml:space="preserve">- </w:t>
      </w:r>
      <w:r w:rsidRPr="00E86254">
        <w:rPr>
          <w:rFonts w:ascii="Times New Roman" w:eastAsia="Calibri" w:hAnsi="Times New Roman" w:cs="Times New Roman"/>
          <w:sz w:val="28"/>
          <w:szCs w:val="28"/>
        </w:rPr>
        <w:t xml:space="preserve">социальные науки, экономика и бизнес: экономика, учет и аудит, </w:t>
      </w:r>
      <w:proofErr w:type="spellStart"/>
      <w:r w:rsidRPr="00E86254">
        <w:rPr>
          <w:rFonts w:ascii="Times New Roman" w:eastAsia="Calibri" w:hAnsi="Times New Roman" w:cs="Times New Roman"/>
          <w:sz w:val="28"/>
          <w:szCs w:val="28"/>
        </w:rPr>
        <w:t>финанс</w:t>
      </w:r>
      <w:proofErr w:type="spellEnd"/>
      <w:r>
        <w:rPr>
          <w:rFonts w:ascii="Times New Roman" w:hAnsi="Times New Roman" w:cs="Times New Roman"/>
          <w:sz w:val="28"/>
          <w:szCs w:val="28"/>
          <w:lang w:val="kk-KZ"/>
        </w:rPr>
        <w:t>ы</w:t>
      </w:r>
      <w:r w:rsidRPr="00E86254">
        <w:rPr>
          <w:rFonts w:ascii="Times New Roman" w:eastAsia="Calibri" w:hAnsi="Times New Roman" w:cs="Times New Roman"/>
          <w:sz w:val="28"/>
          <w:szCs w:val="28"/>
        </w:rPr>
        <w:t>, менеджмент, государственно</w:t>
      </w:r>
      <w:r>
        <w:rPr>
          <w:rFonts w:ascii="Times New Roman" w:hAnsi="Times New Roman" w:cs="Times New Roman"/>
          <w:sz w:val="28"/>
          <w:szCs w:val="28"/>
          <w:lang w:val="kk-KZ"/>
        </w:rPr>
        <w:t>е</w:t>
      </w:r>
      <w:r w:rsidRPr="00E86254">
        <w:rPr>
          <w:rFonts w:ascii="Times New Roman" w:eastAsia="Calibri" w:hAnsi="Times New Roman" w:cs="Times New Roman"/>
          <w:sz w:val="28"/>
          <w:szCs w:val="28"/>
        </w:rPr>
        <w:t xml:space="preserve"> и </w:t>
      </w:r>
      <w:proofErr w:type="spellStart"/>
      <w:r w:rsidRPr="00E86254">
        <w:rPr>
          <w:rFonts w:ascii="Times New Roman" w:eastAsia="Calibri" w:hAnsi="Times New Roman" w:cs="Times New Roman"/>
          <w:sz w:val="28"/>
          <w:szCs w:val="28"/>
        </w:rPr>
        <w:t>местно</w:t>
      </w:r>
      <w:proofErr w:type="spellEnd"/>
      <w:r>
        <w:rPr>
          <w:rFonts w:ascii="Times New Roman" w:hAnsi="Times New Roman" w:cs="Times New Roman"/>
          <w:sz w:val="28"/>
          <w:szCs w:val="28"/>
          <w:lang w:val="kk-KZ"/>
        </w:rPr>
        <w:t>е</w:t>
      </w:r>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управлени</w:t>
      </w:r>
      <w:proofErr w:type="spellEnd"/>
      <w:r>
        <w:rPr>
          <w:rFonts w:ascii="Times New Roman" w:hAnsi="Times New Roman" w:cs="Times New Roman"/>
          <w:sz w:val="28"/>
          <w:szCs w:val="28"/>
          <w:lang w:val="kk-KZ"/>
        </w:rPr>
        <w:t>е</w:t>
      </w:r>
      <w:r w:rsidRPr="00E86254">
        <w:rPr>
          <w:rFonts w:ascii="Times New Roman" w:eastAsia="Calibri" w:hAnsi="Times New Roman" w:cs="Times New Roman"/>
          <w:sz w:val="28"/>
          <w:szCs w:val="28"/>
        </w:rPr>
        <w:t>.</w:t>
      </w:r>
      <w:r w:rsidRPr="00E86254">
        <w:rPr>
          <w:rFonts w:ascii="Times New Roman" w:hAnsi="Times New Roman" w:cs="Times New Roman"/>
          <w:sz w:val="28"/>
          <w:szCs w:val="28"/>
        </w:rPr>
        <w:t xml:space="preserve"> </w:t>
      </w:r>
      <w:r w:rsidRPr="00F01657">
        <w:rPr>
          <w:rFonts w:ascii="Times New Roman" w:hAnsi="Times New Roman" w:cs="Times New Roman"/>
          <w:color w:val="000000"/>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F01657">
        <w:rPr>
          <w:rFonts w:ascii="Times New Roman" w:hAnsi="Times New Roman" w:cs="Times New Roman"/>
          <w:sz w:val="28"/>
          <w:lang w:val="kk-KZ"/>
        </w:rPr>
        <w:t xml:space="preserve">и нормативно-правовых актов Республики Казахстан, </w:t>
      </w:r>
      <w:r w:rsidRPr="00F01657">
        <w:rPr>
          <w:rFonts w:ascii="Times New Roman" w:hAnsi="Times New Roman" w:cs="Times New Roman"/>
          <w:color w:val="000000"/>
          <w:sz w:val="28"/>
          <w:szCs w:val="28"/>
        </w:rPr>
        <w:t>Стратегии «Казахстан - 2050»: новый политический курс состоявшегося государства.</w:t>
      </w:r>
      <w:r w:rsidRPr="00F01657">
        <w:rPr>
          <w:rFonts w:ascii="Times New Roman" w:hAnsi="Times New Roman" w:cs="Times New Roman"/>
          <w:sz w:val="28"/>
          <w:szCs w:val="28"/>
        </w:rPr>
        <w:t xml:space="preserve"> </w:t>
      </w:r>
    </w:p>
    <w:p w:rsidR="0085463F" w:rsidRPr="0085463F" w:rsidRDefault="0085463F" w:rsidP="0085463F">
      <w:pPr>
        <w:pStyle w:val="af1"/>
        <w:jc w:val="both"/>
        <w:rPr>
          <w:rFonts w:ascii="Times New Roman" w:eastAsia="Calibri" w:hAnsi="Times New Roman" w:cs="Times New Roman"/>
          <w:b/>
          <w:bCs/>
          <w:color w:val="000000"/>
          <w:sz w:val="28"/>
          <w:szCs w:val="28"/>
        </w:rPr>
      </w:pPr>
      <w:r w:rsidRPr="006F0A2C">
        <w:rPr>
          <w:rFonts w:ascii="Calibri" w:eastAsia="Calibri" w:hAnsi="Calibri" w:cs="Times New Roman"/>
          <w:b/>
          <w:color w:val="000000"/>
          <w:sz w:val="28"/>
          <w:szCs w:val="28"/>
        </w:rPr>
        <w:tab/>
      </w:r>
      <w:r w:rsidRPr="0085463F">
        <w:rPr>
          <w:rFonts w:ascii="Times New Roman" w:eastAsia="Calibri" w:hAnsi="Times New Roman" w:cs="Times New Roman"/>
          <w:b/>
          <w:color w:val="000000"/>
          <w:sz w:val="28"/>
          <w:szCs w:val="28"/>
        </w:rPr>
        <w:t>3.</w:t>
      </w:r>
      <w:r>
        <w:rPr>
          <w:rFonts w:ascii="Times New Roman" w:hAnsi="Times New Roman" w:cs="Times New Roman"/>
          <w:b/>
          <w:color w:val="000000"/>
          <w:sz w:val="28"/>
          <w:szCs w:val="28"/>
          <w:lang w:val="kk-KZ"/>
        </w:rPr>
        <w:t xml:space="preserve"> </w:t>
      </w:r>
      <w:r w:rsidR="002622FE">
        <w:rPr>
          <w:rFonts w:ascii="Times New Roman" w:eastAsia="Calibri" w:hAnsi="Times New Roman" w:cs="Times New Roman"/>
          <w:b/>
          <w:color w:val="000000"/>
          <w:sz w:val="28"/>
          <w:szCs w:val="28"/>
        </w:rPr>
        <w:t>Ведущего</w:t>
      </w:r>
      <w:r w:rsidRPr="0085463F">
        <w:rPr>
          <w:rFonts w:ascii="Times New Roman" w:eastAsia="Calibri" w:hAnsi="Times New Roman" w:cs="Times New Roman"/>
          <w:b/>
          <w:color w:val="000000"/>
          <w:sz w:val="28"/>
          <w:szCs w:val="28"/>
        </w:rPr>
        <w:t xml:space="preserve"> специалист</w:t>
      </w:r>
      <w:r w:rsidR="002622FE">
        <w:rPr>
          <w:rFonts w:ascii="Times New Roman" w:eastAsia="Calibri" w:hAnsi="Times New Roman" w:cs="Times New Roman"/>
          <w:b/>
          <w:color w:val="000000"/>
          <w:sz w:val="28"/>
          <w:szCs w:val="28"/>
        </w:rPr>
        <w:t>а</w:t>
      </w:r>
      <w:r w:rsidRPr="0085463F">
        <w:rPr>
          <w:rFonts w:ascii="Times New Roman" w:eastAsia="Calibri" w:hAnsi="Times New Roman" w:cs="Times New Roman"/>
          <w:b/>
          <w:color w:val="000000"/>
          <w:sz w:val="28"/>
          <w:szCs w:val="28"/>
        </w:rPr>
        <w:t xml:space="preserve"> отдела </w:t>
      </w:r>
      <w:r w:rsidRPr="0085463F">
        <w:rPr>
          <w:rFonts w:ascii="Times New Roman" w:eastAsia="Calibri" w:hAnsi="Times New Roman" w:cs="Times New Roman"/>
          <w:b/>
          <w:color w:val="000000"/>
          <w:sz w:val="28"/>
          <w:szCs w:val="28"/>
          <w:lang w:val="kk-KZ"/>
        </w:rPr>
        <w:t>администрирования непроизводственных платежей физических лиц</w:t>
      </w:r>
      <w:r w:rsidRPr="0085463F">
        <w:rPr>
          <w:rFonts w:ascii="Times New Roman" w:eastAsia="Calibri" w:hAnsi="Times New Roman" w:cs="Times New Roman"/>
          <w:b/>
          <w:color w:val="000000"/>
          <w:sz w:val="28"/>
          <w:szCs w:val="28"/>
        </w:rPr>
        <w:t xml:space="preserve"> (С-R</w:t>
      </w:r>
      <w:r w:rsidRPr="0085463F">
        <w:rPr>
          <w:rFonts w:ascii="Times New Roman" w:eastAsia="Calibri" w:hAnsi="Times New Roman" w:cs="Times New Roman"/>
          <w:b/>
          <w:bCs/>
          <w:color w:val="000000"/>
          <w:sz w:val="28"/>
          <w:szCs w:val="28"/>
        </w:rPr>
        <w:t xml:space="preserve">-5, </w:t>
      </w:r>
      <w:r w:rsidR="002622FE">
        <w:rPr>
          <w:rFonts w:ascii="Times New Roman" w:eastAsia="Calibri" w:hAnsi="Times New Roman" w:cs="Times New Roman"/>
          <w:b/>
          <w:bCs/>
          <w:color w:val="000000"/>
          <w:sz w:val="28"/>
          <w:szCs w:val="28"/>
        </w:rPr>
        <w:t>1</w:t>
      </w:r>
      <w:r>
        <w:rPr>
          <w:rFonts w:ascii="Times New Roman" w:hAnsi="Times New Roman" w:cs="Times New Roman"/>
          <w:b/>
          <w:bCs/>
          <w:color w:val="000000"/>
          <w:sz w:val="28"/>
          <w:szCs w:val="28"/>
        </w:rPr>
        <w:t xml:space="preserve"> единиц</w:t>
      </w:r>
      <w:r w:rsidR="002622FE">
        <w:rPr>
          <w:rFonts w:ascii="Times New Roman" w:hAnsi="Times New Roman" w:cs="Times New Roman"/>
          <w:b/>
          <w:bCs/>
          <w:color w:val="000000"/>
          <w:sz w:val="28"/>
          <w:szCs w:val="28"/>
        </w:rPr>
        <w:t>а</w:t>
      </w:r>
      <w:r w:rsidRPr="0085463F">
        <w:rPr>
          <w:rFonts w:ascii="Times New Roman" w:eastAsia="Calibri" w:hAnsi="Times New Roman" w:cs="Times New Roman"/>
          <w:b/>
          <w:bCs/>
          <w:color w:val="000000"/>
          <w:sz w:val="28"/>
          <w:szCs w:val="28"/>
        </w:rPr>
        <w:t>).</w:t>
      </w:r>
    </w:p>
    <w:p w:rsidR="0085463F" w:rsidRPr="0085463F" w:rsidRDefault="0085463F" w:rsidP="0085463F">
      <w:pPr>
        <w:pStyle w:val="af1"/>
        <w:jc w:val="both"/>
        <w:rPr>
          <w:rFonts w:ascii="Times New Roman" w:eastAsia="Calibri" w:hAnsi="Times New Roman" w:cs="Times New Roman"/>
          <w:color w:val="000000"/>
          <w:sz w:val="28"/>
          <w:szCs w:val="28"/>
          <w:lang w:val="kk-KZ"/>
        </w:rPr>
      </w:pPr>
      <w:r>
        <w:rPr>
          <w:rFonts w:ascii="Times New Roman" w:hAnsi="Times New Roman" w:cs="Times New Roman"/>
          <w:b/>
          <w:color w:val="000000"/>
          <w:sz w:val="28"/>
          <w:szCs w:val="28"/>
          <w:lang w:val="kk-KZ"/>
        </w:rPr>
        <w:tab/>
      </w:r>
      <w:r w:rsidRPr="0085463F">
        <w:rPr>
          <w:rFonts w:ascii="Times New Roman" w:eastAsia="Calibri" w:hAnsi="Times New Roman" w:cs="Times New Roman"/>
          <w:b/>
          <w:color w:val="000000"/>
          <w:sz w:val="28"/>
          <w:szCs w:val="28"/>
        </w:rPr>
        <w:t xml:space="preserve">Функциональные обязанности: </w:t>
      </w:r>
      <w:r w:rsidRPr="0085463F">
        <w:rPr>
          <w:rFonts w:ascii="Times New Roman" w:eastAsia="Calibri" w:hAnsi="Times New Roman" w:cs="Times New Roman"/>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  </w:t>
      </w:r>
    </w:p>
    <w:p w:rsidR="00F01657" w:rsidRPr="0085463F" w:rsidRDefault="00F01657" w:rsidP="00F01657">
      <w:pPr>
        <w:pStyle w:val="af1"/>
        <w:ind w:firstLine="708"/>
        <w:jc w:val="both"/>
        <w:rPr>
          <w:rFonts w:ascii="Times New Roman" w:hAnsi="Times New Roman" w:cs="Times New Roman"/>
          <w:sz w:val="28"/>
          <w:szCs w:val="28"/>
          <w:lang w:val="kk-KZ"/>
        </w:rPr>
      </w:pPr>
    </w:p>
    <w:p w:rsidR="00F01657" w:rsidRDefault="00F01657" w:rsidP="00F01657">
      <w:pPr>
        <w:pStyle w:val="af1"/>
        <w:ind w:firstLine="708"/>
        <w:jc w:val="both"/>
        <w:rPr>
          <w:rFonts w:ascii="Times New Roman" w:hAnsi="Times New Roman" w:cs="Times New Roman"/>
          <w:sz w:val="28"/>
          <w:szCs w:val="28"/>
          <w:lang w:val="kk-KZ"/>
        </w:rPr>
      </w:pPr>
    </w:p>
    <w:p w:rsidR="0085463F" w:rsidRDefault="0085463F" w:rsidP="0085463F">
      <w:pPr>
        <w:pStyle w:val="af1"/>
        <w:jc w:val="both"/>
        <w:rPr>
          <w:rFonts w:ascii="Times New Roman" w:hAnsi="Times New Roman" w:cs="Times New Roman"/>
          <w:b/>
          <w:bCs/>
          <w:sz w:val="28"/>
          <w:lang w:val="kk-KZ"/>
        </w:rPr>
      </w:pPr>
      <w:r>
        <w:rPr>
          <w:rFonts w:ascii="Times New Roman" w:hAnsi="Times New Roman" w:cs="Times New Roman"/>
          <w:b/>
          <w:bCs/>
          <w:sz w:val="28"/>
          <w:lang w:val="kk-KZ"/>
        </w:rPr>
        <w:lastRenderedPageBreak/>
        <w:tab/>
      </w:r>
    </w:p>
    <w:p w:rsidR="0085463F" w:rsidRDefault="0085463F" w:rsidP="0085463F">
      <w:pPr>
        <w:pStyle w:val="af1"/>
        <w:jc w:val="both"/>
        <w:rPr>
          <w:rFonts w:ascii="Times New Roman" w:hAnsi="Times New Roman" w:cs="Times New Roman"/>
          <w:sz w:val="28"/>
          <w:szCs w:val="28"/>
          <w:lang w:val="kk-KZ"/>
        </w:rPr>
      </w:pPr>
      <w:r>
        <w:rPr>
          <w:rFonts w:ascii="Times New Roman" w:hAnsi="Times New Roman" w:cs="Times New Roman"/>
          <w:b/>
          <w:bCs/>
          <w:sz w:val="28"/>
          <w:lang w:val="kk-KZ"/>
        </w:rPr>
        <w:tab/>
      </w:r>
      <w:r w:rsidRPr="00F01657">
        <w:rPr>
          <w:rFonts w:ascii="Times New Roman" w:hAnsi="Times New Roman" w:cs="Times New Roman"/>
          <w:b/>
          <w:bCs/>
          <w:sz w:val="28"/>
        </w:rPr>
        <w:t>Требования к участникам конкурса</w:t>
      </w:r>
      <w:r w:rsidRPr="00F01657">
        <w:rPr>
          <w:rFonts w:ascii="Times New Roman" w:hAnsi="Times New Roman" w:cs="Times New Roman"/>
          <w:sz w:val="28"/>
        </w:rPr>
        <w:t>:</w:t>
      </w:r>
      <w:r w:rsidRPr="00F01657">
        <w:rPr>
          <w:rFonts w:ascii="Times New Roman" w:hAnsi="Times New Roman" w:cs="Times New Roman"/>
          <w:sz w:val="28"/>
          <w:lang w:val="kk-KZ"/>
        </w:rPr>
        <w:t xml:space="preserve"> </w:t>
      </w:r>
      <w:r w:rsidRPr="00F01657">
        <w:rPr>
          <w:rFonts w:ascii="Times New Roman" w:hAnsi="Times New Roman" w:cs="Times New Roman"/>
          <w:sz w:val="28"/>
          <w:szCs w:val="28"/>
        </w:rPr>
        <w:t xml:space="preserve">высшее либо </w:t>
      </w:r>
      <w:proofErr w:type="spellStart"/>
      <w:r w:rsidRPr="00F01657">
        <w:rPr>
          <w:rFonts w:ascii="Times New Roman" w:hAnsi="Times New Roman" w:cs="Times New Roman"/>
          <w:sz w:val="28"/>
          <w:szCs w:val="28"/>
        </w:rPr>
        <w:t>послесреднее</w:t>
      </w:r>
      <w:proofErr w:type="spellEnd"/>
      <w:r w:rsidRPr="00F01657">
        <w:rPr>
          <w:rFonts w:ascii="Times New Roman" w:hAnsi="Times New Roman" w:cs="Times New Roman"/>
          <w:sz w:val="28"/>
          <w:szCs w:val="28"/>
        </w:rPr>
        <w:t xml:space="preserve"> или техническое и профессиональное образование</w:t>
      </w:r>
      <w:r w:rsidRPr="00F01657">
        <w:rPr>
          <w:rFonts w:ascii="Times New Roman" w:hAnsi="Times New Roman" w:cs="Times New Roman"/>
          <w:color w:val="000000"/>
          <w:sz w:val="28"/>
          <w:szCs w:val="28"/>
        </w:rPr>
        <w:t xml:space="preserve"> </w:t>
      </w:r>
      <w:r w:rsidRPr="00E86254">
        <w:rPr>
          <w:rFonts w:ascii="Times New Roman" w:hAnsi="Times New Roman" w:cs="Times New Roman"/>
          <w:color w:val="000000"/>
          <w:sz w:val="28"/>
          <w:szCs w:val="28"/>
        </w:rPr>
        <w:t xml:space="preserve">- </w:t>
      </w:r>
      <w:r w:rsidRPr="0085463F">
        <w:rPr>
          <w:rFonts w:ascii="Times New Roman" w:eastAsia="Calibri" w:hAnsi="Times New Roman" w:cs="Times New Roman"/>
          <w:sz w:val="28"/>
          <w:szCs w:val="28"/>
        </w:rPr>
        <w:t>социальные науки, экон</w:t>
      </w:r>
      <w:r>
        <w:rPr>
          <w:rFonts w:ascii="Times New Roman" w:hAnsi="Times New Roman" w:cs="Times New Roman"/>
          <w:sz w:val="28"/>
          <w:szCs w:val="28"/>
        </w:rPr>
        <w:t>омика и бизнес: экономика, учет</w:t>
      </w:r>
      <w:r w:rsidRPr="0085463F">
        <w:rPr>
          <w:rFonts w:ascii="Times New Roman" w:eastAsia="Calibri" w:hAnsi="Times New Roman" w:cs="Times New Roman"/>
          <w:sz w:val="28"/>
          <w:szCs w:val="28"/>
        </w:rPr>
        <w:t xml:space="preserve"> и аудит, </w:t>
      </w:r>
      <w:proofErr w:type="spellStart"/>
      <w:r w:rsidRPr="0085463F">
        <w:rPr>
          <w:rFonts w:ascii="Times New Roman" w:eastAsia="Calibri" w:hAnsi="Times New Roman" w:cs="Times New Roman"/>
          <w:sz w:val="28"/>
          <w:szCs w:val="28"/>
        </w:rPr>
        <w:t>финанс</w:t>
      </w:r>
      <w:proofErr w:type="spellEnd"/>
      <w:r>
        <w:rPr>
          <w:rFonts w:ascii="Times New Roman" w:hAnsi="Times New Roman" w:cs="Times New Roman"/>
          <w:sz w:val="28"/>
          <w:szCs w:val="28"/>
          <w:lang w:val="kk-KZ"/>
        </w:rPr>
        <w:t>ы</w:t>
      </w:r>
      <w:r w:rsidRPr="0085463F">
        <w:rPr>
          <w:rFonts w:ascii="Times New Roman" w:eastAsia="Calibri" w:hAnsi="Times New Roman" w:cs="Times New Roman"/>
          <w:sz w:val="28"/>
          <w:szCs w:val="28"/>
        </w:rPr>
        <w:t>, менеджмент, государственно</w:t>
      </w:r>
      <w:r>
        <w:rPr>
          <w:rFonts w:ascii="Times New Roman" w:hAnsi="Times New Roman" w:cs="Times New Roman"/>
          <w:sz w:val="28"/>
          <w:szCs w:val="28"/>
          <w:lang w:val="kk-KZ"/>
        </w:rPr>
        <w:t>е</w:t>
      </w:r>
      <w:r w:rsidRPr="0085463F">
        <w:rPr>
          <w:rFonts w:ascii="Times New Roman" w:eastAsia="Calibri" w:hAnsi="Times New Roman" w:cs="Times New Roman"/>
          <w:sz w:val="28"/>
          <w:szCs w:val="28"/>
        </w:rPr>
        <w:t xml:space="preserve"> и </w:t>
      </w:r>
      <w:proofErr w:type="spellStart"/>
      <w:r w:rsidRPr="0085463F">
        <w:rPr>
          <w:rFonts w:ascii="Times New Roman" w:eastAsia="Calibri" w:hAnsi="Times New Roman" w:cs="Times New Roman"/>
          <w:sz w:val="28"/>
          <w:szCs w:val="28"/>
        </w:rPr>
        <w:t>местно</w:t>
      </w:r>
      <w:proofErr w:type="spellEnd"/>
      <w:r>
        <w:rPr>
          <w:rFonts w:ascii="Times New Roman" w:hAnsi="Times New Roman" w:cs="Times New Roman"/>
          <w:sz w:val="28"/>
          <w:szCs w:val="28"/>
          <w:lang w:val="kk-KZ"/>
        </w:rPr>
        <w:t>е</w:t>
      </w:r>
      <w:r w:rsidRPr="0085463F">
        <w:rPr>
          <w:rFonts w:ascii="Times New Roman" w:eastAsia="Calibri" w:hAnsi="Times New Roman" w:cs="Times New Roman"/>
          <w:sz w:val="28"/>
          <w:szCs w:val="28"/>
        </w:rPr>
        <w:t xml:space="preserve"> </w:t>
      </w:r>
      <w:proofErr w:type="spellStart"/>
      <w:r w:rsidRPr="0085463F">
        <w:rPr>
          <w:rFonts w:ascii="Times New Roman" w:eastAsia="Calibri" w:hAnsi="Times New Roman" w:cs="Times New Roman"/>
          <w:sz w:val="28"/>
          <w:szCs w:val="28"/>
        </w:rPr>
        <w:t>управлени</w:t>
      </w:r>
      <w:proofErr w:type="spellEnd"/>
      <w:r>
        <w:rPr>
          <w:rFonts w:ascii="Times New Roman" w:hAnsi="Times New Roman" w:cs="Times New Roman"/>
          <w:sz w:val="28"/>
          <w:szCs w:val="28"/>
          <w:lang w:val="kk-KZ"/>
        </w:rPr>
        <w:t>е</w:t>
      </w:r>
      <w:r w:rsidRPr="0085463F">
        <w:rPr>
          <w:rFonts w:ascii="Times New Roman" w:eastAsia="Calibri" w:hAnsi="Times New Roman" w:cs="Times New Roman"/>
          <w:sz w:val="28"/>
          <w:szCs w:val="28"/>
        </w:rPr>
        <w:t>, налоговое дело</w:t>
      </w:r>
      <w:r w:rsidRPr="0085463F">
        <w:rPr>
          <w:rFonts w:ascii="Times New Roman" w:eastAsia="Calibri" w:hAnsi="Times New Roman" w:cs="Times New Roman"/>
          <w:sz w:val="28"/>
          <w:szCs w:val="28"/>
          <w:lang w:val="kk-KZ"/>
        </w:rPr>
        <w:t xml:space="preserve"> или </w:t>
      </w:r>
      <w:r w:rsidRPr="0085463F">
        <w:rPr>
          <w:rFonts w:ascii="Times New Roman" w:eastAsia="Calibri" w:hAnsi="Times New Roman" w:cs="Times New Roman"/>
          <w:sz w:val="28"/>
          <w:szCs w:val="28"/>
        </w:rPr>
        <w:t>технически</w:t>
      </w:r>
      <w:r w:rsidRPr="0085463F">
        <w:rPr>
          <w:rFonts w:ascii="Times New Roman" w:eastAsia="Calibri" w:hAnsi="Times New Roman" w:cs="Times New Roman"/>
          <w:sz w:val="28"/>
          <w:szCs w:val="28"/>
          <w:lang w:val="kk-KZ"/>
        </w:rPr>
        <w:t>е</w:t>
      </w:r>
      <w:r w:rsidRPr="0085463F">
        <w:rPr>
          <w:rFonts w:ascii="Times New Roman" w:eastAsia="Calibri" w:hAnsi="Times New Roman" w:cs="Times New Roman"/>
          <w:sz w:val="28"/>
          <w:szCs w:val="28"/>
        </w:rPr>
        <w:t xml:space="preserve"> наук</w:t>
      </w:r>
      <w:r w:rsidRPr="0085463F">
        <w:rPr>
          <w:rFonts w:ascii="Times New Roman" w:eastAsia="Calibri" w:hAnsi="Times New Roman" w:cs="Times New Roman"/>
          <w:sz w:val="28"/>
          <w:szCs w:val="28"/>
          <w:lang w:val="kk-KZ"/>
        </w:rPr>
        <w:t>и</w:t>
      </w:r>
      <w:r w:rsidRPr="0085463F">
        <w:rPr>
          <w:rFonts w:ascii="Times New Roman" w:eastAsia="Calibri" w:hAnsi="Times New Roman" w:cs="Times New Roman"/>
          <w:sz w:val="28"/>
          <w:szCs w:val="28"/>
        </w:rPr>
        <w:t xml:space="preserve"> и технологий: автоматизация и управление</w:t>
      </w:r>
      <w:r>
        <w:rPr>
          <w:rFonts w:ascii="Times New Roman" w:hAnsi="Times New Roman" w:cs="Times New Roman"/>
          <w:sz w:val="28"/>
          <w:szCs w:val="28"/>
          <w:lang w:val="kk-KZ"/>
        </w:rPr>
        <w:t>,</w:t>
      </w:r>
      <w:r w:rsidRPr="0085463F">
        <w:rPr>
          <w:rFonts w:ascii="Times New Roman" w:eastAsia="Calibri" w:hAnsi="Times New Roman" w:cs="Times New Roman"/>
          <w:sz w:val="28"/>
          <w:szCs w:val="28"/>
        </w:rPr>
        <w:t xml:space="preserve"> информационные системы, вычислительная техника и программное обеспечение</w:t>
      </w:r>
      <w:r>
        <w:rPr>
          <w:rFonts w:ascii="Times New Roman" w:hAnsi="Times New Roman" w:cs="Times New Roman"/>
          <w:sz w:val="28"/>
          <w:szCs w:val="28"/>
          <w:lang w:val="kk-KZ"/>
        </w:rPr>
        <w:t xml:space="preserve"> или право:</w:t>
      </w:r>
      <w:r w:rsidRPr="0085463F">
        <w:rPr>
          <w:rFonts w:ascii="Times New Roman" w:eastAsia="Calibri" w:hAnsi="Times New Roman" w:cs="Times New Roman"/>
          <w:sz w:val="28"/>
          <w:szCs w:val="28"/>
          <w:lang w:val="kk-KZ"/>
        </w:rPr>
        <w:t xml:space="preserve"> таможенное дело</w:t>
      </w:r>
      <w:r w:rsidRPr="0085463F">
        <w:rPr>
          <w:rFonts w:ascii="Times New Roman" w:eastAsia="Calibri" w:hAnsi="Times New Roman" w:cs="Times New Roman"/>
          <w:sz w:val="28"/>
          <w:szCs w:val="28"/>
        </w:rPr>
        <w:t>.</w:t>
      </w:r>
      <w:r w:rsidRPr="00E86254">
        <w:rPr>
          <w:rFonts w:ascii="Times New Roman" w:hAnsi="Times New Roman" w:cs="Times New Roman"/>
          <w:sz w:val="28"/>
          <w:szCs w:val="28"/>
        </w:rPr>
        <w:t xml:space="preserve"> </w:t>
      </w:r>
      <w:r w:rsidRPr="00F01657">
        <w:rPr>
          <w:rFonts w:ascii="Times New Roman" w:hAnsi="Times New Roman" w:cs="Times New Roman"/>
          <w:color w:val="000000"/>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F01657">
        <w:rPr>
          <w:rFonts w:ascii="Times New Roman" w:hAnsi="Times New Roman" w:cs="Times New Roman"/>
          <w:sz w:val="28"/>
          <w:lang w:val="kk-KZ"/>
        </w:rPr>
        <w:t xml:space="preserve">и нормативно-правовых актов Республики Казахстан, </w:t>
      </w:r>
      <w:r w:rsidRPr="00F01657">
        <w:rPr>
          <w:rFonts w:ascii="Times New Roman" w:hAnsi="Times New Roman" w:cs="Times New Roman"/>
          <w:color w:val="000000"/>
          <w:sz w:val="28"/>
          <w:szCs w:val="28"/>
        </w:rPr>
        <w:t>Стратегии «Казахстан - 2050»: новый политический курс состоявшегося государства.</w:t>
      </w:r>
      <w:r w:rsidRPr="00F01657">
        <w:rPr>
          <w:rFonts w:ascii="Times New Roman" w:hAnsi="Times New Roman" w:cs="Times New Roman"/>
          <w:sz w:val="28"/>
          <w:szCs w:val="28"/>
        </w:rPr>
        <w:t xml:space="preserve"> </w:t>
      </w:r>
    </w:p>
    <w:p w:rsidR="00DB6D16" w:rsidRPr="007D397A" w:rsidRDefault="00B34364" w:rsidP="00581691">
      <w:pPr>
        <w:jc w:val="both"/>
        <w:rPr>
          <w:b/>
          <w:sz w:val="28"/>
          <w:szCs w:val="28"/>
          <w:lang w:val="kk-KZ"/>
        </w:rPr>
      </w:pPr>
      <w:r>
        <w:rPr>
          <w:b/>
          <w:sz w:val="28"/>
          <w:szCs w:val="28"/>
          <w:lang w:val="kk-KZ"/>
        </w:rPr>
        <w:tab/>
      </w:r>
      <w:r w:rsidRPr="00C40DA9">
        <w:rPr>
          <w:sz w:val="28"/>
          <w:szCs w:val="28"/>
        </w:rPr>
        <w:t xml:space="preserve"> </w:t>
      </w:r>
      <w:r w:rsidR="00DB6D16" w:rsidRPr="00DF4DCF">
        <w:rPr>
          <w:sz w:val="28"/>
          <w:szCs w:val="28"/>
          <w:lang w:val="kk-KZ"/>
        </w:rPr>
        <w:t>Прием документов</w:t>
      </w:r>
      <w:r w:rsidR="00DB6D16" w:rsidRPr="00C9598A">
        <w:rPr>
          <w:b/>
          <w:sz w:val="28"/>
          <w:szCs w:val="28"/>
          <w:lang w:val="kk-KZ"/>
        </w:rPr>
        <w:t xml:space="preserve"> </w:t>
      </w:r>
      <w:r w:rsidR="00047F30">
        <w:rPr>
          <w:b/>
          <w:sz w:val="28"/>
          <w:szCs w:val="28"/>
          <w:lang w:val="kk-KZ"/>
        </w:rPr>
        <w:t>с 2</w:t>
      </w:r>
      <w:r w:rsidR="0056425A">
        <w:rPr>
          <w:b/>
          <w:sz w:val="28"/>
          <w:szCs w:val="28"/>
          <w:lang w:val="kk-KZ"/>
        </w:rPr>
        <w:t>7</w:t>
      </w:r>
      <w:r w:rsidR="00047F30">
        <w:rPr>
          <w:b/>
          <w:sz w:val="28"/>
          <w:szCs w:val="28"/>
          <w:lang w:val="kk-KZ"/>
        </w:rPr>
        <w:t xml:space="preserve"> ноября 2017 года по 0</w:t>
      </w:r>
      <w:r w:rsidR="0056425A">
        <w:rPr>
          <w:b/>
          <w:sz w:val="28"/>
          <w:szCs w:val="28"/>
          <w:lang w:val="kk-KZ"/>
        </w:rPr>
        <w:t>6</w:t>
      </w:r>
      <w:r w:rsidR="00047F30">
        <w:rPr>
          <w:b/>
          <w:sz w:val="28"/>
          <w:szCs w:val="28"/>
          <w:lang w:val="kk-KZ"/>
        </w:rPr>
        <w:t xml:space="preserve"> декабря 2017 года включительно в течение 7 рабочих дней </w:t>
      </w:r>
      <w:r w:rsidR="00DB6D16" w:rsidRPr="006E2ED8">
        <w:rPr>
          <w:sz w:val="28"/>
          <w:szCs w:val="28"/>
          <w:lang w:val="kk-KZ"/>
        </w:rPr>
        <w:t>по адресу</w:t>
      </w:r>
      <w:r w:rsidR="00DB6D16" w:rsidRPr="002163DC">
        <w:rPr>
          <w:sz w:val="28"/>
          <w:szCs w:val="28"/>
          <w:lang w:val="kk-KZ"/>
        </w:rPr>
        <w:t xml:space="preserve">: индекс </w:t>
      </w:r>
      <w:r w:rsidR="00DB6D16" w:rsidRPr="002163DC">
        <w:rPr>
          <w:sz w:val="28"/>
          <w:szCs w:val="28"/>
        </w:rPr>
        <w:t xml:space="preserve"> 0</w:t>
      </w:r>
      <w:r w:rsidR="00DB6D16" w:rsidRPr="002163DC">
        <w:rPr>
          <w:sz w:val="28"/>
          <w:szCs w:val="28"/>
          <w:lang w:val="kk-KZ"/>
        </w:rPr>
        <w:t>9</w:t>
      </w:r>
      <w:r w:rsidR="00DB6D16" w:rsidRPr="002163DC">
        <w:rPr>
          <w:sz w:val="28"/>
          <w:szCs w:val="28"/>
        </w:rPr>
        <w:t>0</w:t>
      </w:r>
      <w:r w:rsidR="00DB6D16">
        <w:rPr>
          <w:sz w:val="28"/>
          <w:szCs w:val="28"/>
          <w:lang w:val="kk-KZ"/>
        </w:rPr>
        <w:t>0</w:t>
      </w:r>
      <w:r w:rsidR="00DB6D16" w:rsidRPr="002163DC">
        <w:rPr>
          <w:sz w:val="28"/>
          <w:szCs w:val="28"/>
        </w:rPr>
        <w:t xml:space="preserve">00, </w:t>
      </w:r>
      <w:r w:rsidR="00DB6D16" w:rsidRPr="00C13D44">
        <w:rPr>
          <w:color w:val="000000"/>
          <w:sz w:val="28"/>
          <w:szCs w:val="28"/>
          <w:lang w:val="kk-KZ"/>
        </w:rPr>
        <w:t>Западно-Казахстанская область,</w:t>
      </w:r>
      <w:r w:rsidR="00DB6D16" w:rsidRPr="00C13D44">
        <w:rPr>
          <w:color w:val="000000"/>
          <w:sz w:val="28"/>
          <w:szCs w:val="28"/>
        </w:rPr>
        <w:t xml:space="preserve"> </w:t>
      </w:r>
      <w:r w:rsidR="00DB6D16">
        <w:rPr>
          <w:color w:val="000000"/>
          <w:sz w:val="28"/>
          <w:szCs w:val="28"/>
          <w:lang w:val="kk-KZ"/>
        </w:rPr>
        <w:t>город Уральск,</w:t>
      </w:r>
      <w:r w:rsidR="00DB6D16" w:rsidRPr="00C13D44">
        <w:rPr>
          <w:color w:val="000000"/>
          <w:sz w:val="28"/>
          <w:szCs w:val="28"/>
        </w:rPr>
        <w:t xml:space="preserve"> ул. </w:t>
      </w:r>
      <w:r w:rsidR="00DB6D16">
        <w:rPr>
          <w:color w:val="000000"/>
          <w:sz w:val="28"/>
          <w:szCs w:val="28"/>
          <w:lang w:val="kk-KZ"/>
        </w:rPr>
        <w:t>Некрасова</w:t>
      </w:r>
      <w:r w:rsidR="00DB6D16" w:rsidRPr="00C13D44">
        <w:rPr>
          <w:color w:val="000000"/>
          <w:sz w:val="28"/>
          <w:szCs w:val="28"/>
        </w:rPr>
        <w:t xml:space="preserve">, </w:t>
      </w:r>
      <w:r w:rsidR="00DB6D16">
        <w:rPr>
          <w:color w:val="000000"/>
          <w:sz w:val="28"/>
          <w:szCs w:val="28"/>
          <w:lang w:val="kk-KZ"/>
        </w:rPr>
        <w:t>д.30/1</w:t>
      </w:r>
      <w:r w:rsidR="00DB6D16" w:rsidRPr="00C13D44">
        <w:rPr>
          <w:color w:val="000000"/>
          <w:sz w:val="28"/>
          <w:szCs w:val="28"/>
        </w:rPr>
        <w:t>,</w:t>
      </w:r>
      <w:r w:rsidR="00DB6D16" w:rsidRPr="00C13D44">
        <w:t xml:space="preserve"> </w:t>
      </w:r>
      <w:r w:rsidR="00DB6D16" w:rsidRPr="00C13D44">
        <w:rPr>
          <w:sz w:val="28"/>
          <w:szCs w:val="28"/>
        </w:rPr>
        <w:t xml:space="preserve">телефон для справок </w:t>
      </w:r>
      <w:r w:rsidR="00DB6D16" w:rsidRPr="00C97013">
        <w:rPr>
          <w:sz w:val="28"/>
          <w:szCs w:val="28"/>
          <w:lang w:val="kk-KZ"/>
        </w:rPr>
        <w:t>(87112) 24-28-35, 24-28-85,</w:t>
      </w:r>
      <w:r w:rsidR="00DB6D16" w:rsidRPr="00C13D44">
        <w:rPr>
          <w:sz w:val="28"/>
          <w:szCs w:val="28"/>
          <w:lang w:val="kk-KZ"/>
        </w:rPr>
        <w:t xml:space="preserve"> факс </w:t>
      </w:r>
      <w:r w:rsidR="00DB6D16" w:rsidRPr="0018635B">
        <w:rPr>
          <w:sz w:val="28"/>
          <w:szCs w:val="28"/>
          <w:lang w:val="kk-KZ"/>
        </w:rPr>
        <w:t>51-24-34</w:t>
      </w:r>
      <w:r w:rsidR="00DB6D16" w:rsidRPr="00C13D44">
        <w:rPr>
          <w:noProof/>
          <w:sz w:val="28"/>
          <w:szCs w:val="28"/>
        </w:rPr>
        <w:t>,</w:t>
      </w:r>
      <w:r w:rsidR="00DB6D16">
        <w:rPr>
          <w:noProof/>
          <w:sz w:val="28"/>
          <w:szCs w:val="28"/>
        </w:rPr>
        <w:t xml:space="preserve"> </w:t>
      </w:r>
      <w:r w:rsidR="00DB6D16" w:rsidRPr="00C13D44">
        <w:rPr>
          <w:sz w:val="28"/>
          <w:szCs w:val="28"/>
          <w:lang w:val="kk-KZ"/>
        </w:rPr>
        <w:t>электронный адрес:</w:t>
      </w:r>
      <w:r w:rsidR="00DB6D16">
        <w:rPr>
          <w:sz w:val="28"/>
          <w:szCs w:val="28"/>
          <w:lang w:val="kk-KZ"/>
        </w:rPr>
        <w:t xml:space="preserve"> </w:t>
      </w:r>
      <w:r w:rsidR="007D397A" w:rsidRPr="007D397A">
        <w:rPr>
          <w:b/>
          <w:sz w:val="28"/>
          <w:szCs w:val="28"/>
          <w:u w:val="single"/>
          <w:lang w:val="kk-KZ"/>
        </w:rPr>
        <w:t>uralsk@taxwest.mgd.kz,</w:t>
      </w:r>
      <w:r w:rsidR="007D397A" w:rsidRPr="007D397A">
        <w:rPr>
          <w:rStyle w:val="a7"/>
          <w:b/>
          <w:color w:val="auto"/>
          <w:sz w:val="28"/>
          <w:szCs w:val="28"/>
          <w:lang w:val="kk-KZ"/>
        </w:rPr>
        <w:t xml:space="preserve"> </w:t>
      </w:r>
      <w:hyperlink r:id="rId10" w:history="1">
        <w:r w:rsidR="007D397A" w:rsidRPr="007D397A">
          <w:rPr>
            <w:rStyle w:val="a7"/>
            <w:b/>
            <w:sz w:val="28"/>
            <w:szCs w:val="28"/>
            <w:lang w:val="kk-KZ"/>
          </w:rPr>
          <w:t>gihsanova@taxwest.mgd.kz</w:t>
        </w:r>
      </w:hyperlink>
      <w:r w:rsidR="007D397A" w:rsidRPr="007D397A">
        <w:rPr>
          <w:b/>
          <w:sz w:val="28"/>
          <w:szCs w:val="28"/>
          <w:u w:val="single"/>
          <w:lang w:val="kk-KZ"/>
        </w:rPr>
        <w:t xml:space="preserve">, </w:t>
      </w:r>
      <w:hyperlink r:id="rId11" w:history="1">
        <w:r w:rsidR="007D397A" w:rsidRPr="007D397A">
          <w:rPr>
            <w:rStyle w:val="a7"/>
            <w:b/>
            <w:sz w:val="28"/>
            <w:szCs w:val="28"/>
            <w:lang w:val="kk-KZ"/>
          </w:rPr>
          <w:t>s</w:t>
        </w:r>
        <w:r w:rsidR="007D397A" w:rsidRPr="007D397A">
          <w:rPr>
            <w:rStyle w:val="a7"/>
            <w:b/>
            <w:sz w:val="28"/>
            <w:szCs w:val="28"/>
            <w:lang w:val="en-US"/>
          </w:rPr>
          <w:t>galieva</w:t>
        </w:r>
        <w:r w:rsidR="007D397A" w:rsidRPr="007D397A">
          <w:rPr>
            <w:rStyle w:val="a7"/>
            <w:b/>
            <w:sz w:val="28"/>
            <w:szCs w:val="28"/>
            <w:lang w:val="kk-KZ"/>
          </w:rPr>
          <w:t>@taxwest.mgd.kz</w:t>
        </w:r>
      </w:hyperlink>
      <w:r w:rsidR="007D397A" w:rsidRPr="007D397A">
        <w:rPr>
          <w:b/>
          <w:sz w:val="28"/>
          <w:szCs w:val="28"/>
          <w:u w:val="single"/>
          <w:lang w:val="kk-KZ"/>
        </w:rPr>
        <w:t xml:space="preserve">, </w:t>
      </w:r>
      <w:hyperlink r:id="rId12" w:history="1">
        <w:r w:rsidR="007D397A" w:rsidRPr="007D397A">
          <w:rPr>
            <w:rStyle w:val="a7"/>
            <w:b/>
            <w:sz w:val="28"/>
            <w:szCs w:val="28"/>
            <w:lang w:val="kk-KZ"/>
          </w:rPr>
          <w:t>s.</w:t>
        </w:r>
        <w:r w:rsidR="007D397A" w:rsidRPr="007D397A">
          <w:rPr>
            <w:rStyle w:val="a7"/>
            <w:b/>
            <w:sz w:val="28"/>
            <w:szCs w:val="28"/>
            <w:lang w:val="en-US"/>
          </w:rPr>
          <w:t>galieva</w:t>
        </w:r>
        <w:r w:rsidR="007D397A" w:rsidRPr="007D397A">
          <w:rPr>
            <w:rStyle w:val="a7"/>
            <w:b/>
            <w:sz w:val="28"/>
            <w:szCs w:val="28"/>
            <w:lang w:val="kk-KZ"/>
          </w:rPr>
          <w:t>@kgd.gov.kz</w:t>
        </w:r>
      </w:hyperlink>
      <w:r w:rsidR="00DB6D16" w:rsidRPr="007D397A">
        <w:rPr>
          <w:b/>
          <w:sz w:val="28"/>
          <w:szCs w:val="28"/>
          <w:lang w:val="kk-KZ"/>
        </w:rPr>
        <w:t>.</w:t>
      </w:r>
    </w:p>
    <w:p w:rsidR="00B36762" w:rsidRPr="008C6425" w:rsidRDefault="00DB6D16" w:rsidP="00B36762">
      <w:pPr>
        <w:pStyle w:val="aa"/>
        <w:spacing w:before="0" w:beforeAutospacing="0" w:after="0" w:afterAutospacing="0"/>
        <w:jc w:val="both"/>
        <w:rPr>
          <w:sz w:val="28"/>
          <w:szCs w:val="28"/>
        </w:rPr>
      </w:pPr>
      <w:r>
        <w:rPr>
          <w:sz w:val="28"/>
          <w:szCs w:val="28"/>
          <w:lang w:val="kk-KZ"/>
        </w:rPr>
        <w:tab/>
      </w:r>
    </w:p>
    <w:p w:rsidR="00B57C1F" w:rsidRPr="00F01657" w:rsidRDefault="00B36762" w:rsidP="00F01657">
      <w:pPr>
        <w:pStyle w:val="aa"/>
        <w:spacing w:before="0" w:beforeAutospacing="0" w:after="0" w:afterAutospacing="0"/>
        <w:jc w:val="both"/>
        <w:rPr>
          <w:b/>
          <w:bCs/>
          <w:sz w:val="28"/>
          <w:szCs w:val="28"/>
          <w:lang w:val="kk-KZ"/>
        </w:rPr>
      </w:pPr>
      <w:r w:rsidRPr="008C6425">
        <w:rPr>
          <w:sz w:val="28"/>
          <w:szCs w:val="28"/>
        </w:rPr>
        <w:tab/>
      </w:r>
      <w:r w:rsidR="00B57C1F" w:rsidRPr="00F01657">
        <w:rPr>
          <w:b/>
          <w:color w:val="000000"/>
          <w:sz w:val="28"/>
          <w:szCs w:val="28"/>
          <w:lang w:val="kk-KZ"/>
        </w:rPr>
        <w:t>І</w:t>
      </w:r>
      <w:r w:rsidR="00B57C1F" w:rsidRPr="00F01657">
        <w:rPr>
          <w:b/>
          <w:color w:val="000000"/>
          <w:sz w:val="28"/>
          <w:szCs w:val="28"/>
          <w:lang w:val="en-US"/>
        </w:rPr>
        <w:t>I</w:t>
      </w:r>
      <w:r w:rsidR="00B57C1F" w:rsidRPr="00F01657">
        <w:rPr>
          <w:b/>
          <w:color w:val="000000"/>
          <w:sz w:val="28"/>
          <w:szCs w:val="28"/>
          <w:lang w:val="kk-KZ"/>
        </w:rPr>
        <w:t>. Управление государственных доходов по Бурлинскому району Д</w:t>
      </w:r>
      <w:proofErr w:type="spellStart"/>
      <w:r w:rsidR="00B57C1F" w:rsidRPr="00F01657">
        <w:rPr>
          <w:b/>
          <w:color w:val="000000"/>
          <w:sz w:val="28"/>
          <w:szCs w:val="28"/>
        </w:rPr>
        <w:t>епартамента</w:t>
      </w:r>
      <w:proofErr w:type="spellEnd"/>
      <w:r w:rsidR="00B57C1F" w:rsidRPr="00F01657">
        <w:rPr>
          <w:b/>
          <w:color w:val="000000"/>
          <w:sz w:val="28"/>
          <w:szCs w:val="28"/>
          <w:lang w:val="kk-KZ"/>
        </w:rPr>
        <w:t xml:space="preserve"> государственных доходов</w:t>
      </w:r>
      <w:r w:rsidR="00B57C1F" w:rsidRPr="00F01657">
        <w:rPr>
          <w:b/>
          <w:color w:val="000000"/>
          <w:sz w:val="28"/>
          <w:szCs w:val="28"/>
        </w:rPr>
        <w:t xml:space="preserve"> по Западно-Казахстанской области </w:t>
      </w:r>
      <w:r w:rsidR="00B57C1F" w:rsidRPr="00F01657">
        <w:rPr>
          <w:b/>
          <w:color w:val="000000"/>
          <w:sz w:val="28"/>
          <w:szCs w:val="28"/>
          <w:lang w:val="kk-KZ"/>
        </w:rPr>
        <w:t>Комитета государственных доходов</w:t>
      </w:r>
      <w:r w:rsidR="00B57C1F" w:rsidRPr="00F01657">
        <w:rPr>
          <w:b/>
          <w:color w:val="000000"/>
          <w:sz w:val="28"/>
          <w:szCs w:val="28"/>
        </w:rPr>
        <w:t xml:space="preserve"> Министерства финансов Республики Казахстан, 090</w:t>
      </w:r>
      <w:r w:rsidR="00B57C1F" w:rsidRPr="00F01657">
        <w:rPr>
          <w:b/>
          <w:color w:val="000000"/>
          <w:sz w:val="28"/>
          <w:szCs w:val="28"/>
          <w:lang w:val="kk-KZ"/>
        </w:rPr>
        <w:t>302</w:t>
      </w:r>
      <w:r w:rsidR="00B57C1F" w:rsidRPr="00F01657">
        <w:rPr>
          <w:b/>
          <w:color w:val="000000"/>
          <w:sz w:val="28"/>
          <w:szCs w:val="28"/>
        </w:rPr>
        <w:t xml:space="preserve">, </w:t>
      </w:r>
      <w:r w:rsidR="00B57C1F" w:rsidRPr="00F01657">
        <w:rPr>
          <w:b/>
          <w:color w:val="000000"/>
          <w:sz w:val="28"/>
          <w:szCs w:val="28"/>
          <w:lang w:val="kk-KZ"/>
        </w:rPr>
        <w:t>Западно-Казахстанская область,</w:t>
      </w:r>
      <w:r w:rsidR="00B57C1F" w:rsidRPr="00F01657">
        <w:rPr>
          <w:b/>
          <w:color w:val="000000"/>
          <w:sz w:val="28"/>
          <w:szCs w:val="28"/>
        </w:rPr>
        <w:t xml:space="preserve"> </w:t>
      </w:r>
      <w:r w:rsidR="00B57C1F" w:rsidRPr="00F01657">
        <w:rPr>
          <w:b/>
          <w:color w:val="000000"/>
          <w:sz w:val="28"/>
          <w:szCs w:val="28"/>
          <w:lang w:val="kk-KZ"/>
        </w:rPr>
        <w:t>Бурлинский район</w:t>
      </w:r>
      <w:r w:rsidR="00B57C1F" w:rsidRPr="00F01657">
        <w:rPr>
          <w:b/>
          <w:color w:val="000000"/>
          <w:sz w:val="28"/>
          <w:szCs w:val="28"/>
        </w:rPr>
        <w:t>,</w:t>
      </w:r>
      <w:r w:rsidR="00B57C1F" w:rsidRPr="00F01657">
        <w:rPr>
          <w:b/>
          <w:color w:val="000000"/>
          <w:sz w:val="28"/>
          <w:szCs w:val="28"/>
          <w:lang w:val="kk-KZ"/>
        </w:rPr>
        <w:t xml:space="preserve"> г.Аксай,</w:t>
      </w:r>
      <w:r w:rsidR="00B57C1F" w:rsidRPr="00F01657">
        <w:rPr>
          <w:b/>
          <w:color w:val="000000"/>
          <w:sz w:val="28"/>
          <w:szCs w:val="28"/>
        </w:rPr>
        <w:t xml:space="preserve"> </w:t>
      </w:r>
      <w:r w:rsidR="00B57C1F" w:rsidRPr="00F01657">
        <w:rPr>
          <w:b/>
          <w:color w:val="000000"/>
          <w:sz w:val="28"/>
          <w:szCs w:val="28"/>
          <w:lang w:val="kk-KZ"/>
        </w:rPr>
        <w:t>2-й мкрн.</w:t>
      </w:r>
      <w:r w:rsidR="00B57C1F" w:rsidRPr="00F01657">
        <w:rPr>
          <w:b/>
          <w:color w:val="000000"/>
          <w:sz w:val="28"/>
          <w:szCs w:val="28"/>
        </w:rPr>
        <w:t xml:space="preserve">, </w:t>
      </w:r>
      <w:r w:rsidR="00B57C1F" w:rsidRPr="00F01657">
        <w:rPr>
          <w:b/>
          <w:color w:val="000000"/>
          <w:sz w:val="28"/>
          <w:szCs w:val="28"/>
          <w:lang w:val="kk-KZ"/>
        </w:rPr>
        <w:t>д.7/1</w:t>
      </w:r>
      <w:r w:rsidR="00B57C1F" w:rsidRPr="00F01657">
        <w:rPr>
          <w:b/>
          <w:color w:val="000000"/>
          <w:sz w:val="28"/>
          <w:szCs w:val="28"/>
        </w:rPr>
        <w:t>,</w:t>
      </w:r>
      <w:r w:rsidR="00B57C1F" w:rsidRPr="00F01657">
        <w:rPr>
          <w:b/>
          <w:sz w:val="28"/>
          <w:szCs w:val="28"/>
        </w:rPr>
        <w:t xml:space="preserve"> телефон для справок </w:t>
      </w:r>
      <w:r w:rsidR="00B57C1F" w:rsidRPr="00F01657">
        <w:rPr>
          <w:b/>
          <w:noProof/>
          <w:sz w:val="28"/>
          <w:szCs w:val="28"/>
        </w:rPr>
        <w:t>( 8</w:t>
      </w:r>
      <w:r w:rsidR="00B57C1F" w:rsidRPr="00F01657">
        <w:rPr>
          <w:b/>
          <w:noProof/>
          <w:sz w:val="28"/>
          <w:szCs w:val="28"/>
          <w:lang w:val="kk-KZ"/>
        </w:rPr>
        <w:t>71133</w:t>
      </w:r>
      <w:r w:rsidR="00B57C1F" w:rsidRPr="00F01657">
        <w:rPr>
          <w:b/>
          <w:noProof/>
          <w:sz w:val="28"/>
          <w:szCs w:val="28"/>
        </w:rPr>
        <w:t xml:space="preserve">) </w:t>
      </w:r>
      <w:r w:rsidR="00B57C1F" w:rsidRPr="00F01657">
        <w:rPr>
          <w:b/>
          <w:noProof/>
          <w:sz w:val="28"/>
          <w:szCs w:val="28"/>
          <w:lang w:val="kk-KZ"/>
        </w:rPr>
        <w:t>31</w:t>
      </w:r>
      <w:r w:rsidR="00B57C1F" w:rsidRPr="00F01657">
        <w:rPr>
          <w:b/>
          <w:noProof/>
          <w:sz w:val="28"/>
          <w:szCs w:val="28"/>
        </w:rPr>
        <w:t>-</w:t>
      </w:r>
      <w:r w:rsidR="00B57C1F" w:rsidRPr="00F01657">
        <w:rPr>
          <w:b/>
          <w:noProof/>
          <w:sz w:val="28"/>
          <w:szCs w:val="28"/>
          <w:lang w:val="kk-KZ"/>
        </w:rPr>
        <w:t>0</w:t>
      </w:r>
      <w:r w:rsidR="00B57C1F" w:rsidRPr="00F01657">
        <w:rPr>
          <w:b/>
          <w:noProof/>
          <w:sz w:val="28"/>
          <w:szCs w:val="28"/>
        </w:rPr>
        <w:t>-</w:t>
      </w:r>
      <w:r w:rsidR="00B57C1F" w:rsidRPr="00F01657">
        <w:rPr>
          <w:b/>
          <w:noProof/>
          <w:sz w:val="28"/>
          <w:szCs w:val="28"/>
          <w:lang w:val="kk-KZ"/>
        </w:rPr>
        <w:t>26, 35-7-35</w:t>
      </w:r>
      <w:r w:rsidR="00B57C1F" w:rsidRPr="00F01657">
        <w:rPr>
          <w:b/>
          <w:sz w:val="28"/>
          <w:szCs w:val="28"/>
          <w:lang w:val="kk-KZ"/>
        </w:rPr>
        <w:t>, факс 31-0-26</w:t>
      </w:r>
      <w:r w:rsidR="00B57C1F" w:rsidRPr="00F01657">
        <w:rPr>
          <w:b/>
          <w:noProof/>
          <w:sz w:val="28"/>
          <w:szCs w:val="28"/>
        </w:rPr>
        <w:t xml:space="preserve">, </w:t>
      </w:r>
      <w:r w:rsidR="00B57C1F" w:rsidRPr="00F01657">
        <w:rPr>
          <w:b/>
          <w:sz w:val="28"/>
          <w:szCs w:val="28"/>
          <w:lang w:val="kk-KZ"/>
        </w:rPr>
        <w:t xml:space="preserve">электронный адрес: </w:t>
      </w:r>
      <w:r w:rsidR="00E06AB1" w:rsidRPr="00F01657">
        <w:rPr>
          <w:b/>
        </w:rPr>
        <w:fldChar w:fldCharType="begin"/>
      </w:r>
      <w:r w:rsidR="00B57C1F" w:rsidRPr="00F01657">
        <w:rPr>
          <w:b/>
        </w:rPr>
        <w:instrText>HYPERLINK "mailto:aimasheva@taxwest@mgd.kz"</w:instrText>
      </w:r>
      <w:r w:rsidR="00E06AB1" w:rsidRPr="00F01657">
        <w:rPr>
          <w:b/>
        </w:rPr>
        <w:fldChar w:fldCharType="separate"/>
      </w:r>
      <w:r w:rsidR="00B57C1F" w:rsidRPr="00F01657">
        <w:rPr>
          <w:rStyle w:val="a7"/>
          <w:b/>
          <w:sz w:val="28"/>
          <w:szCs w:val="28"/>
          <w:lang w:val="kk-KZ"/>
        </w:rPr>
        <w:t>a</w:t>
      </w:r>
      <w:r w:rsidR="00B57C1F" w:rsidRPr="00F01657">
        <w:rPr>
          <w:rStyle w:val="a7"/>
          <w:b/>
          <w:sz w:val="28"/>
          <w:szCs w:val="28"/>
          <w:lang w:val="en-US"/>
        </w:rPr>
        <w:t>imasheva</w:t>
      </w:r>
      <w:r w:rsidR="00B57C1F" w:rsidRPr="00F01657">
        <w:rPr>
          <w:rStyle w:val="a7"/>
          <w:b/>
          <w:sz w:val="28"/>
          <w:szCs w:val="28"/>
          <w:lang w:val="kk-KZ"/>
        </w:rPr>
        <w:t>@taxwest@mgd.kz</w:t>
      </w:r>
      <w:r w:rsidR="00E06AB1" w:rsidRPr="00F01657">
        <w:rPr>
          <w:b/>
        </w:rPr>
        <w:fldChar w:fldCharType="end"/>
      </w:r>
      <w:r w:rsidR="00B57C1F" w:rsidRPr="00F01657">
        <w:rPr>
          <w:b/>
          <w:sz w:val="28"/>
          <w:szCs w:val="28"/>
          <w:lang w:val="kk-KZ"/>
        </w:rPr>
        <w:t xml:space="preserve">,  </w:t>
      </w:r>
      <w:hyperlink r:id="rId13" w:history="1">
        <w:r w:rsidR="00B57C1F" w:rsidRPr="00F01657">
          <w:rPr>
            <w:rStyle w:val="a7"/>
            <w:b/>
            <w:color w:val="auto"/>
            <w:sz w:val="28"/>
            <w:szCs w:val="28"/>
            <w:lang w:val="kk-KZ"/>
          </w:rPr>
          <w:t>E.Algaziev@kgd.gov.kz</w:t>
        </w:r>
      </w:hyperlink>
      <w:r w:rsidR="00B57C1F" w:rsidRPr="00F01657">
        <w:rPr>
          <w:b/>
          <w:sz w:val="28"/>
          <w:szCs w:val="28"/>
          <w:lang w:val="kk-KZ"/>
        </w:rPr>
        <w:t xml:space="preserve">, </w:t>
      </w:r>
      <w:hyperlink r:id="rId14" w:history="1">
        <w:r w:rsidR="00B57C1F" w:rsidRPr="00F01657">
          <w:rPr>
            <w:rStyle w:val="a7"/>
            <w:b/>
            <w:sz w:val="28"/>
            <w:szCs w:val="28"/>
            <w:lang w:val="kk-KZ"/>
          </w:rPr>
          <w:t>byrlin@taxwest.mgd.kz</w:t>
        </w:r>
      </w:hyperlink>
      <w:r w:rsidR="00B57C1F" w:rsidRPr="00F01657">
        <w:rPr>
          <w:b/>
          <w:sz w:val="28"/>
          <w:szCs w:val="28"/>
          <w:lang w:val="kk-KZ"/>
        </w:rPr>
        <w:t xml:space="preserve">,  </w:t>
      </w:r>
      <w:hyperlink r:id="rId15" w:history="1">
        <w:r w:rsidR="00B57C1F" w:rsidRPr="00F01657">
          <w:rPr>
            <w:rStyle w:val="a7"/>
            <w:b/>
            <w:sz w:val="28"/>
            <w:szCs w:val="28"/>
            <w:lang w:val="kk-KZ"/>
          </w:rPr>
          <w:t>Ai.Imasheva@kgd.gov.kz</w:t>
        </w:r>
      </w:hyperlink>
      <w:r w:rsidR="00B57C1F" w:rsidRPr="00F01657">
        <w:rPr>
          <w:b/>
          <w:szCs w:val="28"/>
          <w:lang w:val="kk-KZ"/>
        </w:rPr>
        <w:t xml:space="preserve"> </w:t>
      </w:r>
      <w:r w:rsidR="00B57C1F" w:rsidRPr="00F01657">
        <w:rPr>
          <w:b/>
          <w:sz w:val="28"/>
          <w:szCs w:val="28"/>
        </w:rPr>
        <w:t>объявляет</w:t>
      </w:r>
      <w:r w:rsidR="00B57C1F" w:rsidRPr="00F01657">
        <w:rPr>
          <w:b/>
          <w:sz w:val="28"/>
          <w:szCs w:val="28"/>
          <w:lang w:val="kk-KZ"/>
        </w:rPr>
        <w:t xml:space="preserve"> общий</w:t>
      </w:r>
      <w:r w:rsidR="00B57C1F" w:rsidRPr="00F01657">
        <w:rPr>
          <w:b/>
          <w:sz w:val="28"/>
          <w:szCs w:val="28"/>
        </w:rPr>
        <w:t xml:space="preserve"> </w:t>
      </w:r>
      <w:r w:rsidR="00B57C1F" w:rsidRPr="00F01657">
        <w:rPr>
          <w:b/>
          <w:iCs/>
          <w:sz w:val="28"/>
          <w:szCs w:val="28"/>
        </w:rPr>
        <w:t>конкурс для занятия вакантн</w:t>
      </w:r>
      <w:r w:rsidR="007B7A60" w:rsidRPr="00F01657">
        <w:rPr>
          <w:b/>
          <w:iCs/>
          <w:sz w:val="28"/>
          <w:szCs w:val="28"/>
        </w:rPr>
        <w:t>ых</w:t>
      </w:r>
      <w:r w:rsidR="00B57C1F" w:rsidRPr="00F01657">
        <w:rPr>
          <w:b/>
          <w:iCs/>
          <w:sz w:val="28"/>
          <w:szCs w:val="28"/>
        </w:rPr>
        <w:t xml:space="preserve"> административн</w:t>
      </w:r>
      <w:r w:rsidR="007B7A60" w:rsidRPr="00F01657">
        <w:rPr>
          <w:b/>
          <w:iCs/>
          <w:sz w:val="28"/>
          <w:szCs w:val="28"/>
        </w:rPr>
        <w:t>ых</w:t>
      </w:r>
      <w:r w:rsidR="00B57C1F" w:rsidRPr="00F01657">
        <w:rPr>
          <w:b/>
          <w:iCs/>
          <w:sz w:val="28"/>
          <w:szCs w:val="28"/>
        </w:rPr>
        <w:t xml:space="preserve"> государственн</w:t>
      </w:r>
      <w:r w:rsidR="007B7A60" w:rsidRPr="00F01657">
        <w:rPr>
          <w:b/>
          <w:iCs/>
          <w:sz w:val="28"/>
          <w:szCs w:val="28"/>
        </w:rPr>
        <w:t>ых</w:t>
      </w:r>
      <w:r w:rsidR="00B57C1F" w:rsidRPr="00F01657">
        <w:rPr>
          <w:b/>
          <w:iCs/>
          <w:sz w:val="28"/>
          <w:szCs w:val="28"/>
        </w:rPr>
        <w:t xml:space="preserve"> должност</w:t>
      </w:r>
      <w:r w:rsidR="007B7A60" w:rsidRPr="00F01657">
        <w:rPr>
          <w:b/>
          <w:iCs/>
          <w:sz w:val="28"/>
          <w:szCs w:val="28"/>
        </w:rPr>
        <w:t>ей</w:t>
      </w:r>
      <w:r w:rsidR="00B57C1F" w:rsidRPr="00F01657">
        <w:rPr>
          <w:b/>
          <w:iCs/>
          <w:sz w:val="28"/>
          <w:szCs w:val="28"/>
        </w:rPr>
        <w:t xml:space="preserve"> корпуса «Б»</w:t>
      </w:r>
      <w:r w:rsidR="00B57C1F" w:rsidRPr="00F01657">
        <w:rPr>
          <w:b/>
          <w:sz w:val="28"/>
          <w:szCs w:val="28"/>
        </w:rPr>
        <w:t xml:space="preserve">: </w:t>
      </w:r>
    </w:p>
    <w:p w:rsidR="00E92262" w:rsidRPr="00E92262" w:rsidRDefault="00B57C1F" w:rsidP="00E92262">
      <w:pPr>
        <w:tabs>
          <w:tab w:val="center" w:pos="0"/>
        </w:tabs>
        <w:jc w:val="both"/>
        <w:rPr>
          <w:b/>
          <w:bCs/>
          <w:color w:val="000000"/>
          <w:sz w:val="28"/>
          <w:szCs w:val="28"/>
        </w:rPr>
      </w:pPr>
      <w:r>
        <w:rPr>
          <w:b/>
          <w:sz w:val="28"/>
          <w:szCs w:val="28"/>
          <w:lang w:val="kk-KZ"/>
        </w:rPr>
        <w:tab/>
      </w:r>
      <w:r w:rsidRPr="00E92262">
        <w:rPr>
          <w:b/>
          <w:sz w:val="28"/>
          <w:szCs w:val="28"/>
          <w:lang w:val="kk-KZ"/>
        </w:rPr>
        <w:t>1</w:t>
      </w:r>
      <w:r w:rsidRPr="00E92262">
        <w:rPr>
          <w:b/>
          <w:color w:val="000000"/>
          <w:sz w:val="28"/>
          <w:szCs w:val="28"/>
          <w:lang w:val="kk-KZ"/>
        </w:rPr>
        <w:t xml:space="preserve">. </w:t>
      </w:r>
      <w:r w:rsidR="00E92262" w:rsidRPr="00E92262">
        <w:rPr>
          <w:rFonts w:cs="Arial"/>
          <w:b/>
          <w:sz w:val="28"/>
          <w:szCs w:val="28"/>
          <w:lang w:val="kk-KZ"/>
        </w:rPr>
        <w:t xml:space="preserve">Ведущего специалиста отдела </w:t>
      </w:r>
      <w:r w:rsidR="00E92262">
        <w:rPr>
          <w:rFonts w:cs="Arial"/>
          <w:b/>
          <w:sz w:val="28"/>
          <w:szCs w:val="28"/>
          <w:lang w:val="kk-KZ"/>
        </w:rPr>
        <w:t>«</w:t>
      </w:r>
      <w:r w:rsidR="00E92262" w:rsidRPr="00E92262">
        <w:rPr>
          <w:rFonts w:cs="Arial"/>
          <w:b/>
          <w:sz w:val="28"/>
          <w:szCs w:val="28"/>
          <w:lang w:val="kk-KZ"/>
        </w:rPr>
        <w:t>Центр приема и обработки информации</w:t>
      </w:r>
      <w:r w:rsidR="00E92262">
        <w:rPr>
          <w:rFonts w:cs="Arial"/>
          <w:b/>
          <w:sz w:val="28"/>
          <w:szCs w:val="28"/>
          <w:lang w:val="kk-KZ"/>
        </w:rPr>
        <w:t>»</w:t>
      </w:r>
      <w:r w:rsidR="00E92262" w:rsidRPr="00E92262">
        <w:rPr>
          <w:rFonts w:cs="Arial"/>
          <w:b/>
          <w:sz w:val="28"/>
          <w:szCs w:val="28"/>
          <w:lang w:val="kk-KZ"/>
        </w:rPr>
        <w:t>, учета и анализа</w:t>
      </w:r>
      <w:r w:rsidR="00E92262" w:rsidRPr="00E92262">
        <w:rPr>
          <w:b/>
          <w:sz w:val="28"/>
          <w:szCs w:val="28"/>
          <w:lang w:val="kk-KZ"/>
        </w:rPr>
        <w:t xml:space="preserve">  (</w:t>
      </w:r>
      <w:r w:rsidR="00E92262" w:rsidRPr="00E92262">
        <w:rPr>
          <w:b/>
          <w:color w:val="000000"/>
          <w:sz w:val="28"/>
          <w:szCs w:val="28"/>
        </w:rPr>
        <w:t>С-</w:t>
      </w:r>
      <w:r w:rsidR="00E92262" w:rsidRPr="00E92262">
        <w:rPr>
          <w:b/>
          <w:color w:val="000000"/>
          <w:sz w:val="28"/>
          <w:szCs w:val="28"/>
          <w:lang w:val="en-US"/>
        </w:rPr>
        <w:t>R</w:t>
      </w:r>
      <w:r w:rsidR="00E92262" w:rsidRPr="00E92262">
        <w:rPr>
          <w:b/>
          <w:bCs/>
          <w:color w:val="000000"/>
          <w:sz w:val="28"/>
          <w:szCs w:val="28"/>
        </w:rPr>
        <w:t>-</w:t>
      </w:r>
      <w:r w:rsidR="00E92262" w:rsidRPr="00E92262">
        <w:rPr>
          <w:b/>
          <w:bCs/>
          <w:color w:val="000000"/>
          <w:sz w:val="28"/>
          <w:szCs w:val="28"/>
          <w:lang w:val="kk-KZ"/>
        </w:rPr>
        <w:t>5</w:t>
      </w:r>
      <w:r w:rsidR="00E92262" w:rsidRPr="00E92262">
        <w:rPr>
          <w:b/>
          <w:bCs/>
          <w:color w:val="000000"/>
          <w:sz w:val="28"/>
          <w:szCs w:val="28"/>
        </w:rPr>
        <w:t>,</w:t>
      </w:r>
      <w:r w:rsidR="00E92262" w:rsidRPr="00E92262">
        <w:rPr>
          <w:b/>
          <w:bCs/>
          <w:color w:val="000000"/>
          <w:sz w:val="28"/>
          <w:szCs w:val="28"/>
          <w:lang w:val="kk-KZ"/>
        </w:rPr>
        <w:t xml:space="preserve"> 1</w:t>
      </w:r>
      <w:r w:rsidR="00E92262" w:rsidRPr="00E92262">
        <w:rPr>
          <w:b/>
          <w:bCs/>
          <w:color w:val="000000"/>
          <w:sz w:val="28"/>
          <w:szCs w:val="28"/>
        </w:rPr>
        <w:t xml:space="preserve"> единиц</w:t>
      </w:r>
      <w:r w:rsidR="00E92262" w:rsidRPr="00E92262">
        <w:rPr>
          <w:b/>
          <w:bCs/>
          <w:color w:val="000000"/>
          <w:sz w:val="28"/>
          <w:szCs w:val="28"/>
          <w:lang w:val="kk-KZ"/>
        </w:rPr>
        <w:t>а</w:t>
      </w:r>
      <w:r w:rsidR="00E92262" w:rsidRPr="00E92262">
        <w:rPr>
          <w:b/>
          <w:bCs/>
          <w:color w:val="000000"/>
          <w:sz w:val="28"/>
          <w:szCs w:val="28"/>
        </w:rPr>
        <w:t>).</w:t>
      </w:r>
    </w:p>
    <w:p w:rsidR="00E92262" w:rsidRDefault="00E92262" w:rsidP="00E92262">
      <w:pPr>
        <w:tabs>
          <w:tab w:val="center" w:pos="0"/>
        </w:tabs>
        <w:jc w:val="both"/>
        <w:rPr>
          <w:bCs/>
          <w:sz w:val="28"/>
          <w:szCs w:val="28"/>
          <w:lang w:val="kk-KZ"/>
        </w:rPr>
      </w:pPr>
      <w:r w:rsidRPr="00E92262">
        <w:rPr>
          <w:color w:val="000000"/>
          <w:sz w:val="28"/>
          <w:szCs w:val="28"/>
          <w:lang w:val="kk-KZ"/>
        </w:rPr>
        <w:t xml:space="preserve">          </w:t>
      </w:r>
      <w:r w:rsidRPr="00E92262">
        <w:rPr>
          <w:b/>
          <w:sz w:val="28"/>
          <w:szCs w:val="28"/>
        </w:rPr>
        <w:t>Функциональные обязанности</w:t>
      </w:r>
      <w:r w:rsidRPr="00E92262">
        <w:rPr>
          <w:b/>
          <w:bCs/>
          <w:sz w:val="28"/>
          <w:szCs w:val="28"/>
          <w:lang w:val="kk-KZ"/>
        </w:rPr>
        <w:t>:</w:t>
      </w:r>
      <w:r w:rsidRPr="00E92262">
        <w:rPr>
          <w:color w:val="000000"/>
          <w:sz w:val="28"/>
          <w:szCs w:val="28"/>
          <w:lang w:val="kk-KZ"/>
        </w:rPr>
        <w:t xml:space="preserve"> Оказание государственных услуг, прием форм налоговой отчетности и заявлений; контроль за своевременным введением налоговой отчетности в информационную систему и разноской начисленных налогов на лицевые счета; корректное ведение лицевых счетов налогоплательщиков. Выдача налогоплательщикам по заявлениям выписки лицевых счетов, актов сверок, справок об отсутствии (наличии) налоговой задолженности в бюджет; исполнение поручений на проведение зачета или возврата налогов и других обязательных платежей в бюджет, таможенных платежей, пени и штрафов по заключению управления государственных доходов. Разноска поступивших сумм налогов на лицевые счета налогоплательщиков; составление отчета 1-Н, проведение анализа поступлений налогов; ведение учета бланков строгой отчетности; работа с невыясненными платежами; составление ежемесячных, квартальных, годовых отчетов. Заполнение материалов по административным правонарушениям; подготовка квартального отчета 2-Н; проведение разъяснительной работы по вопросам применения законодательных, нормативно-правовых актов по исчислению и сбору налогов и других обязательных платежей в бюджет. </w:t>
      </w:r>
      <w:r w:rsidRPr="00E92262">
        <w:rPr>
          <w:bCs/>
          <w:sz w:val="28"/>
          <w:szCs w:val="28"/>
          <w:lang w:val="kk-KZ"/>
        </w:rPr>
        <w:t>Исполнение заданий руководителя управления государственных доходов и руководителя отдела.</w:t>
      </w:r>
    </w:p>
    <w:p w:rsidR="00D312BC" w:rsidRPr="00E92262" w:rsidRDefault="00D312BC" w:rsidP="00E92262">
      <w:pPr>
        <w:tabs>
          <w:tab w:val="center" w:pos="0"/>
        </w:tabs>
        <w:jc w:val="both"/>
        <w:rPr>
          <w:b/>
          <w:bCs/>
          <w:color w:val="000000"/>
          <w:sz w:val="28"/>
          <w:szCs w:val="28"/>
          <w:lang w:val="kk-KZ"/>
        </w:rPr>
      </w:pPr>
    </w:p>
    <w:p w:rsidR="00B57C1F" w:rsidRDefault="00B57C1F" w:rsidP="00D312BC">
      <w:pPr>
        <w:ind w:firstLine="708"/>
        <w:jc w:val="both"/>
        <w:rPr>
          <w:color w:val="000000"/>
          <w:sz w:val="28"/>
          <w:szCs w:val="28"/>
        </w:rPr>
      </w:pPr>
      <w:r>
        <w:rPr>
          <w:b/>
          <w:bCs/>
          <w:sz w:val="28"/>
        </w:rPr>
        <w:t>Требования к участникам конкурса</w:t>
      </w:r>
      <w:r>
        <w:rPr>
          <w:sz w:val="28"/>
        </w:rPr>
        <w:t>:</w:t>
      </w:r>
      <w:r>
        <w:rPr>
          <w:sz w:val="28"/>
          <w:lang w:val="kk-KZ"/>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00D312BC" w:rsidRPr="00D312BC">
        <w:rPr>
          <w:sz w:val="28"/>
          <w:szCs w:val="28"/>
          <w:lang w:val="kk-KZ"/>
        </w:rPr>
        <w:t xml:space="preserve">социальные науки, </w:t>
      </w:r>
      <w:r w:rsidR="00D312BC" w:rsidRPr="00D312BC">
        <w:rPr>
          <w:sz w:val="28"/>
          <w:szCs w:val="28"/>
        </w:rPr>
        <w:t xml:space="preserve">экономика и бизнес: экономика, учет и аудит, </w:t>
      </w:r>
      <w:proofErr w:type="spellStart"/>
      <w:r w:rsidR="00D312BC" w:rsidRPr="00D312BC">
        <w:rPr>
          <w:sz w:val="28"/>
          <w:szCs w:val="28"/>
        </w:rPr>
        <w:t>финанс</w:t>
      </w:r>
      <w:proofErr w:type="spellEnd"/>
      <w:r w:rsidR="00D312BC" w:rsidRPr="00D312BC">
        <w:rPr>
          <w:sz w:val="28"/>
          <w:szCs w:val="28"/>
          <w:lang w:val="kk-KZ"/>
        </w:rPr>
        <w:t>ы</w:t>
      </w:r>
      <w:r w:rsidR="00D312BC" w:rsidRPr="00D312BC">
        <w:rPr>
          <w:sz w:val="28"/>
          <w:szCs w:val="28"/>
        </w:rPr>
        <w:t>, менеджмент, государственно</w:t>
      </w:r>
      <w:r w:rsidR="00D312BC" w:rsidRPr="00D312BC">
        <w:rPr>
          <w:sz w:val="28"/>
          <w:szCs w:val="28"/>
          <w:lang w:val="kk-KZ"/>
        </w:rPr>
        <w:t>е</w:t>
      </w:r>
      <w:r w:rsidR="00D312BC" w:rsidRPr="00D312BC">
        <w:rPr>
          <w:sz w:val="28"/>
          <w:szCs w:val="28"/>
        </w:rPr>
        <w:t xml:space="preserve"> и </w:t>
      </w:r>
      <w:proofErr w:type="spellStart"/>
      <w:r w:rsidR="00D312BC" w:rsidRPr="00D312BC">
        <w:rPr>
          <w:sz w:val="28"/>
          <w:szCs w:val="28"/>
        </w:rPr>
        <w:t>местно</w:t>
      </w:r>
      <w:proofErr w:type="spellEnd"/>
      <w:r w:rsidR="00D312BC" w:rsidRPr="00D312BC">
        <w:rPr>
          <w:sz w:val="28"/>
          <w:szCs w:val="28"/>
          <w:lang w:val="kk-KZ"/>
        </w:rPr>
        <w:t>е</w:t>
      </w:r>
      <w:r w:rsidR="00D312BC" w:rsidRPr="00D312BC">
        <w:rPr>
          <w:sz w:val="28"/>
          <w:szCs w:val="28"/>
        </w:rPr>
        <w:t xml:space="preserve"> </w:t>
      </w:r>
      <w:proofErr w:type="spellStart"/>
      <w:r w:rsidR="00D312BC" w:rsidRPr="00D312BC">
        <w:rPr>
          <w:sz w:val="28"/>
          <w:szCs w:val="28"/>
        </w:rPr>
        <w:t>управлени</w:t>
      </w:r>
      <w:proofErr w:type="spellEnd"/>
      <w:r w:rsidR="00D312BC" w:rsidRPr="00D312BC">
        <w:rPr>
          <w:sz w:val="28"/>
          <w:szCs w:val="28"/>
          <w:lang w:val="kk-KZ"/>
        </w:rPr>
        <w:t>е или</w:t>
      </w:r>
      <w:r w:rsidR="00D312BC" w:rsidRPr="00D312BC">
        <w:rPr>
          <w:sz w:val="28"/>
          <w:szCs w:val="28"/>
        </w:rPr>
        <w:t xml:space="preserve"> </w:t>
      </w:r>
      <w:r w:rsidR="00D312BC" w:rsidRPr="00D312BC">
        <w:rPr>
          <w:sz w:val="28"/>
          <w:szCs w:val="28"/>
          <w:lang w:val="kk-KZ"/>
        </w:rPr>
        <w:t>технические науки и технологии</w:t>
      </w:r>
      <w:r w:rsidR="00D312BC" w:rsidRPr="00D312BC">
        <w:rPr>
          <w:sz w:val="28"/>
          <w:szCs w:val="28"/>
        </w:rPr>
        <w:t xml:space="preserve">: </w:t>
      </w:r>
      <w:r w:rsidR="00D312BC" w:rsidRPr="00D312BC">
        <w:rPr>
          <w:sz w:val="28"/>
          <w:szCs w:val="28"/>
          <w:lang w:val="kk-KZ"/>
        </w:rPr>
        <w:t xml:space="preserve">информационные </w:t>
      </w:r>
      <w:r w:rsidR="00D312BC">
        <w:rPr>
          <w:sz w:val="28"/>
          <w:szCs w:val="28"/>
          <w:lang w:val="kk-KZ"/>
        </w:rPr>
        <w:t xml:space="preserve">системы.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B57C1F" w:rsidRDefault="00B57C1F" w:rsidP="000A27AD">
      <w:pPr>
        <w:tabs>
          <w:tab w:val="center" w:pos="0"/>
        </w:tabs>
        <w:jc w:val="both"/>
        <w:rPr>
          <w:b/>
          <w:sz w:val="28"/>
          <w:szCs w:val="28"/>
          <w:u w:val="single"/>
          <w:lang w:val="kk-KZ"/>
        </w:rPr>
      </w:pPr>
      <w:r>
        <w:rPr>
          <w:rFonts w:cs="Arial"/>
          <w:b/>
          <w:sz w:val="26"/>
          <w:szCs w:val="26"/>
        </w:rPr>
        <w:tab/>
      </w:r>
      <w:r w:rsidRPr="00DF4DCF">
        <w:rPr>
          <w:sz w:val="28"/>
          <w:szCs w:val="28"/>
          <w:lang w:val="kk-KZ"/>
        </w:rPr>
        <w:t>Прием документов</w:t>
      </w:r>
      <w:r w:rsidRPr="006E2ED8">
        <w:rPr>
          <w:b/>
          <w:sz w:val="28"/>
          <w:szCs w:val="28"/>
          <w:lang w:val="kk-KZ"/>
        </w:rPr>
        <w:t xml:space="preserve"> </w:t>
      </w:r>
      <w:r w:rsidR="00047F30">
        <w:rPr>
          <w:b/>
          <w:sz w:val="28"/>
          <w:szCs w:val="28"/>
          <w:lang w:val="kk-KZ"/>
        </w:rPr>
        <w:t>с 2</w:t>
      </w:r>
      <w:r w:rsidR="0056425A">
        <w:rPr>
          <w:b/>
          <w:sz w:val="28"/>
          <w:szCs w:val="28"/>
          <w:lang w:val="kk-KZ"/>
        </w:rPr>
        <w:t>7</w:t>
      </w:r>
      <w:r w:rsidR="00047F30">
        <w:rPr>
          <w:b/>
          <w:sz w:val="28"/>
          <w:szCs w:val="28"/>
          <w:lang w:val="kk-KZ"/>
        </w:rPr>
        <w:t xml:space="preserve"> ноября 2017 года по 0</w:t>
      </w:r>
      <w:r w:rsidR="0056425A">
        <w:rPr>
          <w:b/>
          <w:sz w:val="28"/>
          <w:szCs w:val="28"/>
          <w:lang w:val="kk-KZ"/>
        </w:rPr>
        <w:t>6</w:t>
      </w:r>
      <w:r w:rsidR="00047F30">
        <w:rPr>
          <w:b/>
          <w:sz w:val="28"/>
          <w:szCs w:val="28"/>
          <w:lang w:val="kk-KZ"/>
        </w:rPr>
        <w:t xml:space="preserve"> декабря 2017 года включительно в течение 7 рабочих дней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Pr>
          <w:sz w:val="28"/>
          <w:szCs w:val="28"/>
          <w:lang w:val="kk-KZ"/>
        </w:rPr>
        <w:t xml:space="preserve"> </w:t>
      </w:r>
      <w:r w:rsidR="0005295A">
        <w:rPr>
          <w:sz w:val="28"/>
          <w:szCs w:val="28"/>
          <w:lang w:val="kk-KZ"/>
        </w:rPr>
        <w:t>(</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16"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8D4649">
        <w:rPr>
          <w:b/>
          <w:sz w:val="28"/>
          <w:szCs w:val="28"/>
        </w:rPr>
        <w:t xml:space="preserve"> </w:t>
      </w:r>
      <w:hyperlink r:id="rId17"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 xml:space="preserve">. </w:t>
      </w:r>
      <w:hyperlink r:id="rId18" w:history="1">
        <w:r w:rsidRPr="00395149">
          <w:rPr>
            <w:rStyle w:val="a7"/>
            <w:b/>
            <w:color w:val="auto"/>
            <w:sz w:val="28"/>
            <w:szCs w:val="28"/>
            <w:lang w:val="kk-KZ"/>
          </w:rPr>
          <w:t>E.Algaziev@kgd.gov.kz</w:t>
        </w:r>
      </w:hyperlink>
      <w:r w:rsidRPr="00395149">
        <w:rPr>
          <w:b/>
          <w:sz w:val="28"/>
          <w:szCs w:val="28"/>
          <w:lang w:val="kk-KZ"/>
        </w:rPr>
        <w:t xml:space="preserve">, </w:t>
      </w:r>
      <w:hyperlink r:id="rId19" w:history="1">
        <w:r w:rsidRPr="00395149">
          <w:rPr>
            <w:rStyle w:val="a7"/>
            <w:b/>
            <w:color w:val="auto"/>
            <w:sz w:val="28"/>
            <w:szCs w:val="28"/>
            <w:lang w:val="kk-KZ"/>
          </w:rPr>
          <w:t>byrlin@taxwest.mgd.kz</w:t>
        </w:r>
      </w:hyperlink>
      <w:r>
        <w:rPr>
          <w:b/>
          <w:sz w:val="28"/>
          <w:szCs w:val="28"/>
          <w:u w:val="single"/>
          <w:lang w:val="kk-KZ"/>
        </w:rPr>
        <w:t>.</w:t>
      </w:r>
    </w:p>
    <w:p w:rsidR="00B57C1F" w:rsidRDefault="00B57C1F" w:rsidP="00B57C1F">
      <w:pPr>
        <w:pStyle w:val="3"/>
        <w:spacing w:before="0"/>
        <w:ind w:firstLine="474"/>
        <w:jc w:val="both"/>
        <w:rPr>
          <w:rFonts w:ascii="Times New Roman" w:hAnsi="Times New Roman"/>
          <w:color w:val="000000"/>
          <w:sz w:val="28"/>
          <w:szCs w:val="28"/>
          <w:lang w:val="kk-KZ"/>
        </w:rPr>
      </w:pPr>
    </w:p>
    <w:p w:rsidR="00895985" w:rsidRPr="007A2A6A" w:rsidRDefault="00895985" w:rsidP="00895985">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ab/>
        <w:t>ІІ</w:t>
      </w:r>
      <w:r w:rsidRPr="0027402B">
        <w:rPr>
          <w:rFonts w:ascii="Times New Roman" w:hAnsi="Times New Roman"/>
          <w:color w:val="000000"/>
          <w:sz w:val="28"/>
          <w:szCs w:val="28"/>
          <w:lang w:val="kk-KZ"/>
        </w:rPr>
        <w:t>І</w:t>
      </w:r>
      <w:r w:rsidRPr="00FF74C4">
        <w:rPr>
          <w:rFonts w:ascii="Times New Roman" w:hAnsi="Times New Roman"/>
          <w:color w:val="000000"/>
          <w:sz w:val="28"/>
          <w:szCs w:val="28"/>
          <w:lang w:val="kk-KZ"/>
        </w:rPr>
        <w:t>.</w:t>
      </w:r>
      <w:r w:rsidRPr="00FF74C4">
        <w:rPr>
          <w:color w:val="000000"/>
          <w:sz w:val="28"/>
          <w:szCs w:val="28"/>
          <w:lang w:val="kk-KZ"/>
        </w:rPr>
        <w:t xml:space="preserve"> </w:t>
      </w:r>
      <w:r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Pr="00FF74C4">
        <w:rPr>
          <w:rFonts w:ascii="Times New Roman" w:hAnsi="Times New Roman"/>
          <w:color w:val="000000"/>
          <w:sz w:val="28"/>
          <w:szCs w:val="28"/>
        </w:rPr>
        <w:t>епартамента</w:t>
      </w:r>
      <w:proofErr w:type="spellEnd"/>
      <w:r w:rsidRPr="00FF74C4">
        <w:rPr>
          <w:rFonts w:ascii="Times New Roman" w:hAnsi="Times New Roman"/>
          <w:color w:val="000000"/>
          <w:sz w:val="28"/>
          <w:szCs w:val="28"/>
          <w:lang w:val="kk-KZ"/>
        </w:rPr>
        <w:t xml:space="preserve"> государственных доходов</w:t>
      </w:r>
      <w:r w:rsidRPr="00FF74C4">
        <w:rPr>
          <w:rFonts w:ascii="Times New Roman" w:hAnsi="Times New Roman"/>
          <w:color w:val="000000"/>
          <w:sz w:val="28"/>
          <w:szCs w:val="28"/>
        </w:rPr>
        <w:t xml:space="preserve"> по Западно-Казахстанской области </w:t>
      </w:r>
      <w:r w:rsidRPr="00FF74C4">
        <w:rPr>
          <w:rFonts w:ascii="Times New Roman" w:hAnsi="Times New Roman"/>
          <w:color w:val="000000"/>
          <w:sz w:val="28"/>
          <w:szCs w:val="28"/>
          <w:lang w:val="kk-KZ"/>
        </w:rPr>
        <w:t>Комитета государственных доходов</w:t>
      </w:r>
      <w:r w:rsidRPr="00FF74C4">
        <w:rPr>
          <w:rFonts w:ascii="Times New Roman" w:hAnsi="Times New Roman"/>
          <w:color w:val="000000"/>
          <w:sz w:val="28"/>
          <w:szCs w:val="28"/>
        </w:rPr>
        <w:t xml:space="preserve"> Министерства финансов Республики Казахстан, </w:t>
      </w:r>
      <w:r w:rsidRPr="00FF74C4">
        <w:rPr>
          <w:rFonts w:ascii="Times New Roman" w:hAnsi="Times New Roman"/>
          <w:sz w:val="28"/>
          <w:szCs w:val="28"/>
          <w:lang w:val="kk-KZ"/>
        </w:rPr>
        <w:t xml:space="preserve">индекс </w:t>
      </w:r>
      <w:r w:rsidRPr="00FF74C4">
        <w:rPr>
          <w:rFonts w:ascii="Times New Roman" w:hAnsi="Times New Roman"/>
          <w:sz w:val="28"/>
          <w:szCs w:val="28"/>
        </w:rPr>
        <w:t xml:space="preserve"> 0</w:t>
      </w:r>
      <w:r w:rsidRPr="00FF74C4">
        <w:rPr>
          <w:rFonts w:ascii="Times New Roman" w:hAnsi="Times New Roman"/>
          <w:sz w:val="28"/>
          <w:szCs w:val="28"/>
          <w:lang w:val="kk-KZ"/>
        </w:rPr>
        <w:t>9</w:t>
      </w:r>
      <w:r w:rsidRPr="00FF74C4">
        <w:rPr>
          <w:rFonts w:ascii="Times New Roman" w:hAnsi="Times New Roman"/>
          <w:sz w:val="28"/>
          <w:szCs w:val="28"/>
        </w:rPr>
        <w:t>0</w:t>
      </w:r>
      <w:r w:rsidRPr="00FF74C4">
        <w:rPr>
          <w:rFonts w:ascii="Times New Roman" w:hAnsi="Times New Roman"/>
          <w:sz w:val="28"/>
          <w:szCs w:val="28"/>
          <w:lang w:val="kk-KZ"/>
        </w:rPr>
        <w:t>1</w:t>
      </w:r>
      <w:r w:rsidRPr="00FF74C4">
        <w:rPr>
          <w:rFonts w:ascii="Times New Roman" w:hAnsi="Times New Roman"/>
          <w:sz w:val="28"/>
          <w:szCs w:val="28"/>
        </w:rPr>
        <w:t xml:space="preserve">00,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ул.</w:t>
      </w:r>
      <w:r w:rsidRPr="00FF74C4">
        <w:rPr>
          <w:rFonts w:ascii="Times New Roman" w:hAnsi="Times New Roman"/>
          <w:sz w:val="28"/>
          <w:szCs w:val="28"/>
          <w:lang w:val="kk-KZ"/>
        </w:rPr>
        <w:t>Абилхаирхана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FF74C4">
        <w:rPr>
          <w:rFonts w:ascii="Times New Roman" w:hAnsi="Times New Roman"/>
          <w:sz w:val="28"/>
          <w:szCs w:val="28"/>
        </w:rPr>
        <w:t xml:space="preserve">, телефон для справок </w:t>
      </w:r>
      <w:r w:rsidRPr="00FF74C4">
        <w:rPr>
          <w:rFonts w:ascii="Times New Roman" w:hAnsi="Times New Roman"/>
          <w:noProof/>
          <w:sz w:val="28"/>
          <w:szCs w:val="28"/>
        </w:rPr>
        <w:t>( 8</w:t>
      </w:r>
      <w:r w:rsidRPr="00FF74C4">
        <w:rPr>
          <w:rFonts w:ascii="Times New Roman" w:hAnsi="Times New Roman"/>
          <w:noProof/>
          <w:sz w:val="28"/>
          <w:szCs w:val="28"/>
          <w:lang w:val="kk-KZ"/>
        </w:rPr>
        <w:t>71136</w:t>
      </w:r>
      <w:r w:rsidRPr="00FF74C4">
        <w:rPr>
          <w:rFonts w:ascii="Times New Roman" w:hAnsi="Times New Roman"/>
          <w:noProof/>
          <w:sz w:val="28"/>
          <w:szCs w:val="28"/>
        </w:rPr>
        <w:t xml:space="preserve">) </w:t>
      </w:r>
      <w:r w:rsidRPr="00FF74C4">
        <w:rPr>
          <w:rFonts w:ascii="Times New Roman" w:hAnsi="Times New Roman"/>
          <w:noProof/>
          <w:sz w:val="28"/>
          <w:szCs w:val="28"/>
          <w:lang w:val="kk-KZ"/>
        </w:rPr>
        <w:t>91-1-66,        91-6-</w:t>
      </w:r>
      <w:r w:rsidRPr="00FF74C4">
        <w:rPr>
          <w:rFonts w:ascii="Times New Roman" w:hAnsi="Times New Roman"/>
          <w:noProof/>
          <w:sz w:val="28"/>
          <w:szCs w:val="28"/>
          <w:lang w:val="kk-KZ"/>
        </w:rPr>
        <w:tab/>
        <w:t xml:space="preserve">34, </w:t>
      </w:r>
      <w:r w:rsidRPr="00FF74C4">
        <w:rPr>
          <w:rFonts w:ascii="Times New Roman" w:hAnsi="Times New Roman"/>
          <w:sz w:val="28"/>
          <w:szCs w:val="28"/>
          <w:lang w:val="kk-KZ"/>
        </w:rPr>
        <w:t xml:space="preserve">факс </w:t>
      </w:r>
      <w:r w:rsidRPr="00FF74C4">
        <w:rPr>
          <w:rFonts w:ascii="Times New Roman" w:hAnsi="Times New Roman"/>
          <w:noProof/>
          <w:sz w:val="28"/>
          <w:szCs w:val="28"/>
          <w:lang w:val="kk-KZ"/>
        </w:rPr>
        <w:t>91-6-34,</w:t>
      </w:r>
      <w:r w:rsidRPr="00FF74C4">
        <w:rPr>
          <w:rFonts w:ascii="Times New Roman" w:hAnsi="Times New Roman"/>
          <w:noProof/>
          <w:sz w:val="28"/>
          <w:szCs w:val="28"/>
        </w:rPr>
        <w:t xml:space="preserve"> </w:t>
      </w:r>
      <w:r w:rsidRPr="00FF74C4">
        <w:rPr>
          <w:rFonts w:ascii="Times New Roman" w:hAnsi="Times New Roman"/>
          <w:sz w:val="28"/>
          <w:szCs w:val="28"/>
        </w:rPr>
        <w:t xml:space="preserve"> </w:t>
      </w:r>
      <w:r w:rsidRPr="00FF74C4">
        <w:rPr>
          <w:rFonts w:ascii="Times New Roman" w:hAnsi="Times New Roman"/>
          <w:sz w:val="28"/>
          <w:szCs w:val="28"/>
          <w:lang w:val="kk-KZ"/>
        </w:rPr>
        <w:t>электронный адрес:</w:t>
      </w:r>
      <w:r w:rsidRPr="00FF74C4">
        <w:rPr>
          <w:rFonts w:ascii="Times New Roman" w:hAnsi="Times New Roman"/>
          <w:sz w:val="28"/>
          <w:szCs w:val="28"/>
        </w:rPr>
        <w:t xml:space="preserve"> </w:t>
      </w:r>
      <w:hyperlink r:id="rId20" w:history="1">
        <w:r w:rsidRPr="00FF74C4">
          <w:rPr>
            <w:rStyle w:val="a7"/>
            <w:rFonts w:ascii="Times New Roman" w:hAnsi="Times New Roman"/>
            <w:color w:val="auto"/>
            <w:sz w:val="28"/>
            <w:szCs w:val="28"/>
            <w:lang w:val="kk-KZ"/>
          </w:rPr>
          <w:t>bkartabaev@taxwest.mgd.kz</w:t>
        </w:r>
      </w:hyperlink>
      <w:r w:rsidRPr="00FF74C4">
        <w:rPr>
          <w:rFonts w:ascii="Times New Roman" w:hAnsi="Times New Roman"/>
          <w:sz w:val="28"/>
          <w:szCs w:val="28"/>
          <w:u w:val="single"/>
          <w:lang w:val="kk-KZ"/>
        </w:rPr>
        <w:t>,</w:t>
      </w:r>
      <w:r w:rsidRPr="00FF74C4">
        <w:rPr>
          <w:rFonts w:ascii="Times New Roman" w:hAnsi="Times New Roman"/>
          <w:sz w:val="28"/>
          <w:szCs w:val="28"/>
          <w:lang w:val="kk-KZ"/>
        </w:rPr>
        <w:t xml:space="preserve">  </w:t>
      </w:r>
      <w:hyperlink r:id="rId21" w:history="1">
        <w:r w:rsidRPr="00FF74C4">
          <w:rPr>
            <w:rStyle w:val="a7"/>
            <w:rFonts w:ascii="Times New Roman" w:hAnsi="Times New Roman"/>
            <w:sz w:val="28"/>
            <w:szCs w:val="28"/>
          </w:rPr>
          <w:t>zko_akzhaik@kgd.gov.kz</w:t>
        </w:r>
      </w:hyperlink>
      <w:r w:rsidRPr="00FF74C4">
        <w:rPr>
          <w:lang w:val="kk-KZ"/>
        </w:rPr>
        <w:t xml:space="preserve"> </w:t>
      </w:r>
      <w:r w:rsidRPr="007A2A6A">
        <w:rPr>
          <w:rFonts w:ascii="Times New Roman" w:hAnsi="Times New Roman"/>
          <w:sz w:val="28"/>
          <w:szCs w:val="28"/>
        </w:rPr>
        <w:t xml:space="preserve">объявляет </w:t>
      </w:r>
      <w:r>
        <w:rPr>
          <w:rFonts w:ascii="Times New Roman" w:hAnsi="Times New Roman"/>
          <w:sz w:val="28"/>
          <w:szCs w:val="28"/>
          <w:lang w:val="kk-KZ"/>
        </w:rPr>
        <w:t>общий конкурс</w:t>
      </w:r>
      <w:r w:rsidRPr="007A2A6A">
        <w:rPr>
          <w:rFonts w:ascii="Times New Roman" w:hAnsi="Times New Roman"/>
          <w:iCs/>
          <w:sz w:val="28"/>
          <w:szCs w:val="28"/>
          <w:lang w:val="kk-KZ"/>
        </w:rPr>
        <w:t xml:space="preserve"> </w:t>
      </w:r>
      <w:r w:rsidRPr="007A2A6A">
        <w:rPr>
          <w:rFonts w:ascii="Times New Roman" w:hAnsi="Times New Roman"/>
          <w:iCs/>
          <w:sz w:val="28"/>
          <w:szCs w:val="28"/>
        </w:rPr>
        <w:t xml:space="preserve">для занятия </w:t>
      </w:r>
      <w:proofErr w:type="spellStart"/>
      <w:r w:rsidRPr="007A2A6A">
        <w:rPr>
          <w:rFonts w:ascii="Times New Roman" w:hAnsi="Times New Roman"/>
          <w:iCs/>
          <w:sz w:val="28"/>
          <w:szCs w:val="28"/>
        </w:rPr>
        <w:t>вакантн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административн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государственн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должност</w:t>
      </w:r>
      <w:proofErr w:type="spellEnd"/>
      <w:r>
        <w:rPr>
          <w:rFonts w:ascii="Times New Roman" w:hAnsi="Times New Roman"/>
          <w:iCs/>
          <w:sz w:val="28"/>
          <w:szCs w:val="28"/>
          <w:lang w:val="kk-KZ"/>
        </w:rPr>
        <w:t>и</w:t>
      </w:r>
      <w:r w:rsidRPr="007A2A6A">
        <w:rPr>
          <w:rFonts w:ascii="Times New Roman" w:hAnsi="Times New Roman"/>
          <w:iCs/>
          <w:sz w:val="28"/>
          <w:szCs w:val="28"/>
        </w:rPr>
        <w:t xml:space="preserve"> корпуса «Б»</w:t>
      </w:r>
      <w:r w:rsidRPr="007A2A6A">
        <w:rPr>
          <w:rFonts w:ascii="Times New Roman" w:hAnsi="Times New Roman"/>
          <w:sz w:val="28"/>
          <w:szCs w:val="28"/>
        </w:rPr>
        <w:t>:</w:t>
      </w:r>
    </w:p>
    <w:p w:rsidR="00895985" w:rsidRPr="007F2E94" w:rsidRDefault="00895985" w:rsidP="00895985">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proofErr w:type="spellStart"/>
      <w:r w:rsidRPr="001A5703">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по работе с налогоплательщиками </w:t>
      </w:r>
      <w:r w:rsidRPr="007F2E94">
        <w:rPr>
          <w:b/>
          <w:color w:val="000000"/>
          <w:sz w:val="28"/>
          <w:szCs w:val="28"/>
        </w:rPr>
        <w:t>(С-R</w:t>
      </w:r>
      <w:r>
        <w:rPr>
          <w:b/>
          <w:bCs/>
          <w:color w:val="000000"/>
          <w:sz w:val="28"/>
          <w:szCs w:val="28"/>
        </w:rPr>
        <w:t>-4, 1</w:t>
      </w:r>
      <w:r w:rsidRPr="007F2E94">
        <w:rPr>
          <w:b/>
          <w:bCs/>
          <w:color w:val="000000"/>
          <w:sz w:val="28"/>
          <w:szCs w:val="28"/>
        </w:rPr>
        <w:t xml:space="preserve"> единиц</w:t>
      </w:r>
      <w:r>
        <w:rPr>
          <w:b/>
          <w:bCs/>
          <w:color w:val="000000"/>
          <w:sz w:val="28"/>
          <w:szCs w:val="28"/>
          <w:lang w:val="kk-KZ"/>
        </w:rPr>
        <w:t>а</w:t>
      </w:r>
      <w:r w:rsidRPr="007F2E94">
        <w:rPr>
          <w:b/>
          <w:bCs/>
          <w:color w:val="000000"/>
          <w:sz w:val="28"/>
          <w:szCs w:val="28"/>
        </w:rPr>
        <w:t>)</w:t>
      </w:r>
      <w:r w:rsidRPr="007F2E94">
        <w:rPr>
          <w:b/>
          <w:sz w:val="28"/>
          <w:szCs w:val="28"/>
        </w:rPr>
        <w:t>.</w:t>
      </w:r>
    </w:p>
    <w:p w:rsidR="00895985" w:rsidRPr="007F2E94" w:rsidRDefault="00895985" w:rsidP="00895985">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Pr>
          <w:sz w:val="28"/>
          <w:szCs w:val="28"/>
          <w:lang w:val="kk-KZ"/>
        </w:rPr>
        <w:t>Контроль за индивидуальными предпринимателями, осуществляющие деятельность по специальному налоговому режиму и общеустановленному режиму. Составление административных материалов по налогоплательщикам несвоевременно представивших налоговую отчетность,  внесение карточки 1 Веб-АП в программу</w:t>
      </w:r>
      <w:r>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Pr>
          <w:sz w:val="28"/>
          <w:szCs w:val="28"/>
          <w:lang w:val="be-BY"/>
        </w:rPr>
        <w:t xml:space="preserve"> по непроизводвественным платежам. </w:t>
      </w:r>
      <w:r w:rsidRPr="00CB57D7">
        <w:rPr>
          <w:sz w:val="28"/>
          <w:szCs w:val="28"/>
          <w:lang w:val="be-BY"/>
        </w:rPr>
        <w:t xml:space="preserve"> Своевременное направление и вручение уведомлений </w:t>
      </w:r>
      <w:r>
        <w:rPr>
          <w:sz w:val="28"/>
          <w:szCs w:val="28"/>
          <w:lang w:val="be-BY"/>
        </w:rPr>
        <w:t xml:space="preserve">№9,17 </w:t>
      </w:r>
      <w:r w:rsidRPr="00CB57D7">
        <w:rPr>
          <w:sz w:val="28"/>
          <w:szCs w:val="28"/>
          <w:lang w:val="be-BY"/>
        </w:rPr>
        <w:t>налогоплательщикам,</w:t>
      </w:r>
      <w:r w:rsidRPr="00CB57D7">
        <w:rPr>
          <w:sz w:val="28"/>
          <w:szCs w:val="28"/>
        </w:rPr>
        <w:t xml:space="preserve"> </w:t>
      </w:r>
      <w:r>
        <w:rPr>
          <w:sz w:val="28"/>
          <w:szCs w:val="28"/>
        </w:rPr>
        <w:t xml:space="preserve">применение административных мер согласно статьи 821 КоАП РК. Проведение акта обследования согласно статьи 558 НК РК вновь зарегистрированных плательщиков НДС, при отсутствии по месту нахождения принятие мер по снятию  с учета по НДС. Проведение камерального контроля и исполнение выставленных уведомлений по деклараций по плате за эмиссию в окружающую среду 870.00, по ФНО 400.00, 421.00 по деклараций и расчету подакцизной продукций, контроль по сопроводительным накладным по нефтепродуктам., контроль ФНО 700.00, 701.01, 701.00 деклараций по транспортному налогу, земельному налогу и по налогу на имущество, проведение камерального контроля и контроль за исполнением выставленных уведомлений, осуществление полной отработки. </w:t>
      </w:r>
      <w:r>
        <w:rPr>
          <w:sz w:val="28"/>
          <w:szCs w:val="28"/>
        </w:rPr>
        <w:lastRenderedPageBreak/>
        <w:t>Согласно статьи 579 НК РК р</w:t>
      </w:r>
      <w:r>
        <w:rPr>
          <w:sz w:val="28"/>
          <w:szCs w:val="28"/>
          <w:lang w:val="be-BY"/>
        </w:rPr>
        <w:t xml:space="preserve">азмещение на сайте до 30 апреля текущего года бездействующих налогоплательщиков, </w:t>
      </w:r>
      <w:r>
        <w:rPr>
          <w:sz w:val="28"/>
          <w:szCs w:val="28"/>
        </w:rPr>
        <w:t>осуществление полной отработки</w:t>
      </w:r>
      <w:r>
        <w:rPr>
          <w:sz w:val="28"/>
          <w:szCs w:val="28"/>
          <w:lang w:val="be-BY"/>
        </w:rPr>
        <w:t xml:space="preserve"> после выполнение своих обязанностей по бездействующим налогоплательщикам и исключение из сайта бездействующих после выполнение своих обязанностей. Контроль за своевременностю поступления налогов, полный анализ по поступлению налогов. Своевременное исполнение заданий с ДГД по ЗКО, уполномоченных органов. Проведение хронометражных обследований и тематических проверок. Соблюдение служебной этики, стартегий по противодействию коррупции. Выдача справок, выставление уведомлений, и контроль за  полнотой поступления по транспортному налогу физических лиц по округам Жанабулак</w:t>
      </w:r>
      <w:r w:rsidRPr="00A06C2A">
        <w:rPr>
          <w:sz w:val="28"/>
          <w:szCs w:val="28"/>
          <w:lang w:val="be-BY"/>
        </w:rPr>
        <w:t>, Жамбыл, Сарыто</w:t>
      </w:r>
      <w:r>
        <w:rPr>
          <w:sz w:val="28"/>
          <w:szCs w:val="28"/>
          <w:lang w:val="be-BY"/>
        </w:rPr>
        <w:t>гай, Есенсай,</w:t>
      </w:r>
      <w:r w:rsidRPr="00A06C2A">
        <w:rPr>
          <w:sz w:val="28"/>
          <w:szCs w:val="28"/>
          <w:lang w:val="be-BY"/>
        </w:rPr>
        <w:t xml:space="preserve"> Мерген</w:t>
      </w:r>
      <w:r>
        <w:rPr>
          <w:sz w:val="28"/>
          <w:szCs w:val="28"/>
          <w:lang w:val="be-BY"/>
        </w:rPr>
        <w:t>, Конеккеткен, Кабыршакты, Карауылтобе, Курайлысай. Соблюдение трудовой и исполнительской дисциплины.</w:t>
      </w:r>
    </w:p>
    <w:p w:rsidR="00895985" w:rsidRDefault="00895985" w:rsidP="00895985">
      <w:pPr>
        <w:ind w:firstLine="439"/>
        <w:jc w:val="both"/>
        <w:rPr>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895985" w:rsidRDefault="00895985" w:rsidP="00895985">
      <w:pPr>
        <w:tabs>
          <w:tab w:val="left" w:pos="567"/>
        </w:tabs>
        <w:jc w:val="both"/>
        <w:rPr>
          <w:b/>
          <w:sz w:val="28"/>
          <w:szCs w:val="28"/>
          <w:lang w:val="kk-KZ"/>
        </w:rPr>
      </w:pPr>
      <w:r>
        <w:rPr>
          <w:sz w:val="28"/>
          <w:szCs w:val="28"/>
          <w:lang w:val="kk-KZ"/>
        </w:rPr>
        <w:tab/>
      </w:r>
      <w:r w:rsidRPr="00DF4DCF">
        <w:rPr>
          <w:sz w:val="28"/>
          <w:szCs w:val="28"/>
          <w:lang w:val="kk-KZ"/>
        </w:rPr>
        <w:t>Прием документов</w:t>
      </w:r>
      <w:r>
        <w:rPr>
          <w:sz w:val="28"/>
          <w:szCs w:val="28"/>
          <w:lang w:val="kk-KZ"/>
        </w:rPr>
        <w:t xml:space="preserve"> </w:t>
      </w:r>
      <w:r w:rsidR="00047F30">
        <w:rPr>
          <w:b/>
          <w:sz w:val="28"/>
          <w:szCs w:val="28"/>
          <w:lang w:val="kk-KZ"/>
        </w:rPr>
        <w:t>с 2</w:t>
      </w:r>
      <w:r w:rsidR="0056425A">
        <w:rPr>
          <w:b/>
          <w:sz w:val="28"/>
          <w:szCs w:val="28"/>
          <w:lang w:val="kk-KZ"/>
        </w:rPr>
        <w:t>7</w:t>
      </w:r>
      <w:r w:rsidR="00047F30">
        <w:rPr>
          <w:b/>
          <w:sz w:val="28"/>
          <w:szCs w:val="28"/>
          <w:lang w:val="kk-KZ"/>
        </w:rPr>
        <w:t xml:space="preserve"> ноября 2017 года по 0</w:t>
      </w:r>
      <w:r w:rsidR="0056425A">
        <w:rPr>
          <w:b/>
          <w:sz w:val="28"/>
          <w:szCs w:val="28"/>
          <w:lang w:val="kk-KZ"/>
        </w:rPr>
        <w:t>6</w:t>
      </w:r>
      <w:r w:rsidR="00047F30">
        <w:rPr>
          <w:b/>
          <w:sz w:val="28"/>
          <w:szCs w:val="28"/>
          <w:lang w:val="kk-KZ"/>
        </w:rPr>
        <w:t xml:space="preserve"> декабря 2017 года включительно в течение 7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22"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23" w:history="1"/>
      <w:r>
        <w:rPr>
          <w:b/>
          <w:sz w:val="28"/>
          <w:szCs w:val="28"/>
          <w:lang w:val="kk-KZ"/>
        </w:rPr>
        <w:t xml:space="preserve"> </w:t>
      </w:r>
      <w:hyperlink r:id="rId24" w:history="1">
        <w:r w:rsidRPr="004866A4">
          <w:rPr>
            <w:rStyle w:val="a7"/>
            <w:b/>
            <w:color w:val="auto"/>
            <w:sz w:val="28"/>
            <w:szCs w:val="28"/>
          </w:rPr>
          <w:t>zko_akzhaik@kgd.gov.kz</w:t>
        </w:r>
      </w:hyperlink>
      <w:r w:rsidRPr="00AC2BAE">
        <w:rPr>
          <w:b/>
          <w:sz w:val="28"/>
          <w:szCs w:val="28"/>
          <w:lang w:val="kk-KZ"/>
        </w:rPr>
        <w:t xml:space="preserve">. </w:t>
      </w:r>
    </w:p>
    <w:p w:rsidR="00895985" w:rsidRPr="00895985" w:rsidRDefault="00895985" w:rsidP="00E425B6">
      <w:pPr>
        <w:pStyle w:val="aa"/>
        <w:spacing w:before="0" w:beforeAutospacing="0" w:after="0" w:afterAutospacing="0"/>
        <w:jc w:val="both"/>
        <w:rPr>
          <w:lang w:val="kk-KZ"/>
        </w:rPr>
      </w:pPr>
      <w:r>
        <w:rPr>
          <w:sz w:val="28"/>
          <w:szCs w:val="28"/>
          <w:lang w:val="kk-KZ"/>
        </w:rPr>
        <w:tab/>
      </w:r>
    </w:p>
    <w:p w:rsidR="006B6B89" w:rsidRPr="008671D0" w:rsidRDefault="006100E2" w:rsidP="006B6B89">
      <w:pPr>
        <w:pStyle w:val="aa"/>
        <w:spacing w:before="0" w:beforeAutospacing="0" w:after="0" w:afterAutospacing="0"/>
        <w:jc w:val="both"/>
        <w:rPr>
          <w:b/>
          <w:sz w:val="28"/>
          <w:szCs w:val="28"/>
          <w:lang w:val="kk-KZ"/>
        </w:rPr>
      </w:pPr>
      <w:r>
        <w:rPr>
          <w:b/>
          <w:color w:val="000000"/>
          <w:sz w:val="28"/>
          <w:szCs w:val="28"/>
          <w:lang w:val="kk-KZ"/>
        </w:rPr>
        <w:tab/>
      </w:r>
      <w:r w:rsidR="006B6B89" w:rsidRPr="008671D0">
        <w:rPr>
          <w:b/>
          <w:sz w:val="28"/>
          <w:szCs w:val="28"/>
        </w:rPr>
        <w:t>Для участия в общем конкурсе предоставляются следующие документы:</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заявление по форм</w:t>
      </w:r>
      <w:r w:rsidRPr="00E0746C">
        <w:rPr>
          <w:rFonts w:ascii="Times New Roman" w:hAnsi="Times New Roman"/>
          <w:color w:val="000000"/>
          <w:sz w:val="28"/>
          <w:szCs w:val="28"/>
          <w:lang w:val="kk-KZ"/>
        </w:rPr>
        <w:t>е</w:t>
      </w:r>
      <w:r w:rsidRPr="00E0746C">
        <w:rPr>
          <w:rFonts w:ascii="Times New Roman" w:hAnsi="Times New Roman"/>
          <w:color w:val="000000"/>
          <w:sz w:val="28"/>
          <w:szCs w:val="28"/>
        </w:rPr>
        <w:t>;</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25"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0746C">
        <w:rPr>
          <w:rFonts w:ascii="Times New Roman" w:hAnsi="Times New Roman"/>
          <w:color w:val="000000"/>
          <w:sz w:val="28"/>
          <w:szCs w:val="28"/>
        </w:rPr>
        <w:t>нострификации</w:t>
      </w:r>
      <w:proofErr w:type="spellEnd"/>
      <w:r w:rsidRPr="00E0746C">
        <w:rPr>
          <w:rFonts w:ascii="Times New Roman" w:hAnsi="Times New Roman"/>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а также подпадающих под действие международного договора (соглашение) о взаимном признании и эквивалентности.</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lastRenderedPageBreak/>
        <w:t>К копиям документов об образовании, выданных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прилагается копия справки о завершении обучения по международной стипендии Президента Республики Казахстан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выданной акционерным обществом «Центр международных программ».</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0746C" w:rsidRPr="00176338"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E0746C" w:rsidRPr="00E0746C" w:rsidRDefault="00E0746C" w:rsidP="00E0746C">
      <w:pPr>
        <w:tabs>
          <w:tab w:val="left" w:pos="1134"/>
        </w:tabs>
        <w:jc w:val="both"/>
        <w:rPr>
          <w:color w:val="000000"/>
          <w:sz w:val="28"/>
          <w:szCs w:val="28"/>
        </w:rPr>
      </w:pPr>
      <w:r w:rsidRPr="00E0746C">
        <w:rPr>
          <w:color w:val="000000"/>
          <w:sz w:val="28"/>
          <w:szCs w:val="28"/>
        </w:rPr>
        <w:lastRenderedPageBreak/>
        <w:t xml:space="preserve">            Допускается предоставление копий документов, указанных в пунктах 3), 4), 5), 7), 8), 9) и 10)</w:t>
      </w:r>
      <w:r w:rsidRPr="00E0746C">
        <w:rPr>
          <w:color w:val="000000"/>
          <w:sz w:val="28"/>
          <w:szCs w:val="28"/>
          <w:lang w:val="kk-KZ"/>
        </w:rPr>
        <w:t>, п</w:t>
      </w:r>
      <w:proofErr w:type="spellStart"/>
      <w:r w:rsidRPr="00E0746C">
        <w:rPr>
          <w:color w:val="000000"/>
          <w:sz w:val="28"/>
          <w:szCs w:val="28"/>
        </w:rPr>
        <w:t>ри</w:t>
      </w:r>
      <w:proofErr w:type="spellEnd"/>
      <w:r w:rsidRPr="00E0746C">
        <w:rPr>
          <w:color w:val="000000"/>
          <w:sz w:val="28"/>
          <w:szCs w:val="28"/>
        </w:rPr>
        <w:t xml:space="preserve"> этом служба управления персоналом (кадровая служба) сверяет копии документов с подлинниками.</w:t>
      </w:r>
    </w:p>
    <w:p w:rsidR="00E0746C" w:rsidRDefault="00E0746C" w:rsidP="00E0746C">
      <w:pPr>
        <w:pStyle w:val="a8"/>
        <w:tabs>
          <w:tab w:val="left" w:pos="1134"/>
        </w:tabs>
        <w:spacing w:after="0"/>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F0483" w:rsidRDefault="00AF0483" w:rsidP="00176338">
      <w:pPr>
        <w:pStyle w:val="aa"/>
        <w:spacing w:before="0" w:beforeAutospacing="0" w:after="0" w:afterAutospacing="0"/>
        <w:jc w:val="both"/>
        <w:rPr>
          <w:sz w:val="28"/>
          <w:szCs w:val="28"/>
          <w:lang w:val="kk-KZ"/>
        </w:rPr>
      </w:pPr>
      <w:r>
        <w:rPr>
          <w:sz w:val="28"/>
          <w:szCs w:val="28"/>
          <w:lang w:val="kk-KZ"/>
        </w:rPr>
        <w:tab/>
      </w:r>
      <w:r w:rsidRPr="00B633BD">
        <w:rPr>
          <w:sz w:val="28"/>
          <w:szCs w:val="28"/>
        </w:rPr>
        <w:t xml:space="preserve">В случаях, предусмотренных в части второй </w:t>
      </w:r>
      <w:hyperlink r:id="rId26" w:anchor="z124" w:history="1">
        <w:r w:rsidRPr="00B633BD">
          <w:rPr>
            <w:rStyle w:val="a7"/>
            <w:sz w:val="28"/>
            <w:szCs w:val="28"/>
          </w:rPr>
          <w:t>пункта 62</w:t>
        </w:r>
      </w:hyperlink>
      <w:r w:rsidRPr="00B633BD">
        <w:rPr>
          <w:sz w:val="28"/>
          <w:szCs w:val="28"/>
        </w:rPr>
        <w:t xml:space="preserve"> настоящих Правил, для участия в общем конкурсе государственным служащим и лицом, указанным в части первой </w:t>
      </w:r>
      <w:hyperlink r:id="rId27" w:anchor="z157" w:history="1">
        <w:r w:rsidRPr="00B633BD">
          <w:rPr>
            <w:rStyle w:val="a7"/>
            <w:sz w:val="28"/>
            <w:szCs w:val="28"/>
          </w:rPr>
          <w:t>пункта 5</w:t>
        </w:r>
      </w:hyperlink>
      <w:r w:rsidRPr="00B633BD">
        <w:rPr>
          <w:sz w:val="28"/>
          <w:szCs w:val="28"/>
        </w:rPr>
        <w:t xml:space="preserve"> статьи 29 Закона, предоставляются следующие документы:</w:t>
      </w:r>
    </w:p>
    <w:p w:rsidR="00AF0483" w:rsidRPr="00B633BD" w:rsidRDefault="00AF0483" w:rsidP="00AF0483">
      <w:pPr>
        <w:pStyle w:val="aa"/>
        <w:spacing w:before="0" w:beforeAutospacing="0" w:after="0" w:afterAutospacing="0"/>
        <w:rPr>
          <w:sz w:val="28"/>
          <w:szCs w:val="28"/>
        </w:rPr>
      </w:pPr>
      <w:r w:rsidRPr="00B633BD">
        <w:rPr>
          <w:sz w:val="28"/>
          <w:szCs w:val="28"/>
        </w:rPr>
        <w:t xml:space="preserve">      1) заявление по форме, согласно </w:t>
      </w:r>
      <w:hyperlink r:id="rId28" w:anchor="z238" w:history="1">
        <w:r w:rsidRPr="00B633BD">
          <w:rPr>
            <w:rStyle w:val="a7"/>
            <w:sz w:val="28"/>
            <w:szCs w:val="28"/>
          </w:rPr>
          <w:t>приложению 2</w:t>
        </w:r>
      </w:hyperlink>
      <w:r w:rsidRPr="00B633BD">
        <w:rPr>
          <w:sz w:val="28"/>
          <w:szCs w:val="28"/>
        </w:rPr>
        <w:t xml:space="preserve"> к настоящим Правилам;</w:t>
      </w:r>
    </w:p>
    <w:p w:rsidR="00AF0483" w:rsidRPr="00B633BD" w:rsidRDefault="00AF0483" w:rsidP="00AF0483">
      <w:pPr>
        <w:pStyle w:val="aa"/>
        <w:spacing w:before="0" w:beforeAutospacing="0" w:after="0" w:afterAutospacing="0"/>
        <w:rPr>
          <w:sz w:val="28"/>
          <w:szCs w:val="28"/>
        </w:rPr>
      </w:pPr>
      <w:r w:rsidRPr="00B633BD">
        <w:rPr>
          <w:sz w:val="28"/>
          <w:szCs w:val="28"/>
        </w:rPr>
        <w:t>      2) послужной список, заверенный соответствующей службой управления персоналом не более чем за один месяц до дня представления документов;</w:t>
      </w:r>
    </w:p>
    <w:p w:rsidR="00AF0483" w:rsidRPr="00AF0483" w:rsidRDefault="00AF0483" w:rsidP="00AF0483">
      <w:pPr>
        <w:pStyle w:val="aa"/>
        <w:spacing w:before="0" w:beforeAutospacing="0" w:after="0" w:afterAutospacing="0"/>
        <w:rPr>
          <w:color w:val="000000"/>
          <w:sz w:val="28"/>
          <w:szCs w:val="28"/>
        </w:rPr>
      </w:pPr>
      <w:r w:rsidRPr="00B633BD">
        <w:rPr>
          <w:sz w:val="28"/>
          <w:szCs w:val="28"/>
        </w:rPr>
        <w:t xml:space="preserve">      3) копия документа, удостоверяющего личность, </w:t>
      </w:r>
      <w:r>
        <w:rPr>
          <w:sz w:val="28"/>
          <w:szCs w:val="28"/>
        </w:rPr>
        <w:t>гражданина Республики Казахстан</w:t>
      </w:r>
      <w:r>
        <w:rPr>
          <w:sz w:val="28"/>
          <w:szCs w:val="28"/>
          <w:lang w:val="kk-KZ"/>
        </w:rPr>
        <w:t xml:space="preserve"> </w:t>
      </w:r>
      <w:r w:rsidRPr="00AF0483">
        <w:rPr>
          <w:sz w:val="28"/>
          <w:szCs w:val="28"/>
          <w:u w:val="single"/>
          <w:lang w:val="kk-KZ"/>
        </w:rPr>
        <w:t>(для УГД по Акжаикскому району)</w:t>
      </w:r>
      <w:r>
        <w:rPr>
          <w:sz w:val="28"/>
          <w:szCs w:val="28"/>
          <w:u w:val="single"/>
          <w:lang w:val="kk-KZ"/>
        </w:rPr>
        <w:t>.</w:t>
      </w:r>
    </w:p>
    <w:p w:rsidR="002A7A48" w:rsidRPr="005B4306" w:rsidRDefault="00B71460" w:rsidP="006F4E74">
      <w:pPr>
        <w:spacing w:line="276" w:lineRule="auto"/>
        <w:ind w:firstLine="567"/>
        <w:jc w:val="both"/>
        <w:rPr>
          <w:sz w:val="28"/>
          <w:szCs w:val="28"/>
        </w:rPr>
      </w:pPr>
      <w:r w:rsidRPr="00E0746C">
        <w:rPr>
          <w:color w:val="000000"/>
          <w:sz w:val="28"/>
          <w:szCs w:val="28"/>
          <w:lang w:val="kk-KZ"/>
        </w:rPr>
        <w:t xml:space="preserve">  </w:t>
      </w:r>
      <w:r w:rsidR="00E0746C" w:rsidRPr="00E0746C">
        <w:rPr>
          <w:color w:val="000000"/>
          <w:sz w:val="28"/>
          <w:szCs w:val="28"/>
          <w:lang w:val="kk-KZ"/>
        </w:rPr>
        <w:t xml:space="preserve">  </w:t>
      </w:r>
      <w:r w:rsidR="002A7A48"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A7A48" w:rsidRDefault="002A7A48" w:rsidP="002A7A48">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33637" w:rsidRDefault="00A33637"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A33637" w:rsidRDefault="00A33637"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C6298A" w:rsidRDefault="00C6298A"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2A7A48" w:rsidRPr="00CB29F2" w:rsidRDefault="002A7A48" w:rsidP="002A7A4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2A7A48" w:rsidRPr="005B4306" w:rsidRDefault="002A7A48" w:rsidP="002A7A48">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w:t>
      </w:r>
      <w:r w:rsidRPr="005B4306">
        <w:rPr>
          <w:sz w:val="28"/>
          <w:szCs w:val="28"/>
        </w:rPr>
        <w:lastRenderedPageBreak/>
        <w:t>уполномоченного органа по делам государственной службы (далее – уполномоченный орган).</w:t>
      </w:r>
    </w:p>
    <w:p w:rsidR="002A7A48" w:rsidRPr="005B4306" w:rsidRDefault="002A7A48" w:rsidP="002A7A48">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2A7A48" w:rsidRPr="001D52CC" w:rsidRDefault="002A7A48" w:rsidP="002A7A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537B09">
        <w:rPr>
          <w:rFonts w:ascii="Times New Roman" w:hAnsi="Times New Roman" w:cs="Times New Roman"/>
          <w:sz w:val="28"/>
          <w:szCs w:val="28"/>
        </w:rPr>
        <w:t>(</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00537B09">
        <w:rPr>
          <w:rFonts w:ascii="Times New Roman" w:hAnsi="Times New Roman" w:cs="Times New Roman"/>
          <w:b/>
          <w:sz w:val="28"/>
          <w:szCs w:val="28"/>
        </w:rPr>
        <w:t xml:space="preserve">) </w:t>
      </w:r>
      <w:r w:rsidR="00537B09"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sidR="00537B09">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sidR="00E155AA">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CF28EF" w:rsidRDefault="001D52CC"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xml:space="preserve">, участвующие в </w:t>
      </w:r>
      <w:r w:rsidR="007E19AE">
        <w:rPr>
          <w:rFonts w:ascii="Times New Roman" w:hAnsi="Times New Roman" w:cs="Times New Roman"/>
          <w:sz w:val="28"/>
          <w:szCs w:val="28"/>
        </w:rPr>
        <w:t>общем</w:t>
      </w:r>
      <w:r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Pr="001D52CC">
        <w:rPr>
          <w:rFonts w:ascii="Times New Roman" w:hAnsi="Times New Roman" w:cs="Times New Roman"/>
          <w:sz w:val="28"/>
          <w:szCs w:val="28"/>
          <w:lang w:val="kk-KZ"/>
        </w:rPr>
        <w:t xml:space="preserve"> </w:t>
      </w:r>
      <w:r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 xml:space="preserve">одят собеседование </w:t>
      </w:r>
      <w:r w:rsidR="000A3812" w:rsidRPr="001D52CC">
        <w:rPr>
          <w:rFonts w:ascii="Times New Roman" w:hAnsi="Times New Roman" w:cs="Times New Roman"/>
          <w:sz w:val="28"/>
          <w:szCs w:val="28"/>
          <w:lang w:val="kk-KZ"/>
        </w:rPr>
        <w:t xml:space="preserve">по категории </w:t>
      </w:r>
      <w:r w:rsidR="0055311D">
        <w:rPr>
          <w:rFonts w:ascii="Times New Roman" w:hAnsi="Times New Roman" w:cs="Times New Roman"/>
          <w:bCs/>
          <w:color w:val="000000"/>
          <w:sz w:val="28"/>
          <w:szCs w:val="28"/>
        </w:rPr>
        <w:t xml:space="preserve">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1B5B92">
        <w:rPr>
          <w:rFonts w:ascii="Times New Roman" w:hAnsi="Times New Roman" w:cs="Times New Roman"/>
          <w:bCs/>
          <w:color w:val="000000"/>
          <w:sz w:val="28"/>
          <w:szCs w:val="28"/>
        </w:rPr>
        <w:t>5</w:t>
      </w:r>
      <w:r w:rsidR="00BD1063">
        <w:rPr>
          <w:rFonts w:ascii="Times New Roman" w:hAnsi="Times New Roman" w:cs="Times New Roman"/>
          <w:bCs/>
          <w:color w:val="000000"/>
          <w:sz w:val="28"/>
          <w:szCs w:val="28"/>
        </w:rPr>
        <w:t xml:space="preserve"> </w:t>
      </w:r>
      <w:r w:rsidR="000A3812" w:rsidRPr="001D52CC">
        <w:rPr>
          <w:rFonts w:ascii="Times New Roman" w:hAnsi="Times New Roman" w:cs="Times New Roman"/>
          <w:sz w:val="28"/>
          <w:szCs w:val="28"/>
          <w:lang w:val="kk-KZ"/>
        </w:rPr>
        <w:t>по адресу:</w:t>
      </w:r>
      <w:r w:rsidR="00600DB8" w:rsidRPr="00600DB8">
        <w:rPr>
          <w:sz w:val="28"/>
          <w:szCs w:val="28"/>
          <w:lang w:val="kk-KZ"/>
        </w:rPr>
        <w:t xml:space="preserve"> </w:t>
      </w:r>
      <w:r w:rsidR="00600DB8" w:rsidRPr="00600DB8">
        <w:rPr>
          <w:rFonts w:ascii="Times New Roman" w:hAnsi="Times New Roman" w:cs="Times New Roman"/>
          <w:sz w:val="28"/>
          <w:szCs w:val="28"/>
          <w:lang w:val="kk-KZ"/>
        </w:rPr>
        <w:t xml:space="preserve">ЗКО, </w:t>
      </w:r>
      <w:r w:rsidR="00600DB8" w:rsidRPr="00600DB8">
        <w:rPr>
          <w:rFonts w:ascii="Times New Roman" w:hAnsi="Times New Roman" w:cs="Times New Roman"/>
          <w:sz w:val="28"/>
          <w:szCs w:val="28"/>
        </w:rPr>
        <w:t>г.</w:t>
      </w:r>
      <w:r w:rsidR="00600DB8" w:rsidRPr="00600DB8">
        <w:rPr>
          <w:rFonts w:ascii="Times New Roman" w:hAnsi="Times New Roman" w:cs="Times New Roman"/>
          <w:sz w:val="28"/>
          <w:szCs w:val="28"/>
          <w:lang w:val="kk-KZ"/>
        </w:rPr>
        <w:t>Уральск</w:t>
      </w:r>
      <w:r w:rsidR="00600DB8" w:rsidRPr="00600DB8">
        <w:rPr>
          <w:rFonts w:ascii="Times New Roman" w:hAnsi="Times New Roman" w:cs="Times New Roman"/>
          <w:sz w:val="28"/>
          <w:szCs w:val="28"/>
        </w:rPr>
        <w:t>, ул.</w:t>
      </w:r>
      <w:r w:rsidR="00B119E2">
        <w:rPr>
          <w:rFonts w:ascii="Times New Roman" w:hAnsi="Times New Roman" w:cs="Times New Roman"/>
          <w:sz w:val="28"/>
          <w:szCs w:val="28"/>
          <w:lang w:val="kk-KZ"/>
        </w:rPr>
        <w:t>Некрасова</w:t>
      </w:r>
      <w:r w:rsidR="00600DB8" w:rsidRPr="00600DB8">
        <w:rPr>
          <w:rFonts w:ascii="Times New Roman" w:hAnsi="Times New Roman" w:cs="Times New Roman"/>
          <w:sz w:val="28"/>
          <w:szCs w:val="28"/>
        </w:rPr>
        <w:t xml:space="preserve">, </w:t>
      </w:r>
      <w:r w:rsidR="00B119E2">
        <w:rPr>
          <w:rFonts w:ascii="Times New Roman" w:hAnsi="Times New Roman" w:cs="Times New Roman"/>
          <w:sz w:val="28"/>
          <w:szCs w:val="28"/>
          <w:lang w:val="kk-KZ"/>
        </w:rPr>
        <w:t>30</w:t>
      </w:r>
      <w:r w:rsidR="00600DB8" w:rsidRPr="00600DB8">
        <w:rPr>
          <w:rFonts w:ascii="Times New Roman" w:hAnsi="Times New Roman" w:cs="Times New Roman"/>
          <w:sz w:val="28"/>
          <w:szCs w:val="28"/>
          <w:lang w:val="kk-KZ"/>
        </w:rPr>
        <w:t>/</w:t>
      </w:r>
      <w:r w:rsidR="00CA3D6D">
        <w:rPr>
          <w:rFonts w:ascii="Times New Roman" w:hAnsi="Times New Roman" w:cs="Times New Roman"/>
          <w:sz w:val="28"/>
          <w:szCs w:val="28"/>
          <w:lang w:val="kk-KZ"/>
        </w:rPr>
        <w:t xml:space="preserve">1 и </w:t>
      </w:r>
      <w:r w:rsidR="00D14290">
        <w:rPr>
          <w:rFonts w:ascii="Times New Roman" w:hAnsi="Times New Roman" w:cs="Times New Roman"/>
          <w:sz w:val="28"/>
          <w:szCs w:val="28"/>
          <w:lang w:val="kk-KZ"/>
        </w:rPr>
        <w:t xml:space="preserve"> </w:t>
      </w:r>
      <w:r w:rsidR="00DF25D5">
        <w:rPr>
          <w:rFonts w:ascii="Times New Roman" w:hAnsi="Times New Roman" w:cs="Times New Roman"/>
          <w:color w:val="000000"/>
          <w:sz w:val="28"/>
          <w:szCs w:val="28"/>
          <w:lang w:val="kk-KZ"/>
        </w:rPr>
        <w:t>ЗКО</w:t>
      </w:r>
      <w:r w:rsidR="00DF25D5" w:rsidRPr="00BD1063">
        <w:rPr>
          <w:rFonts w:ascii="Times New Roman" w:hAnsi="Times New Roman" w:cs="Times New Roman"/>
          <w:color w:val="000000"/>
          <w:sz w:val="28"/>
          <w:szCs w:val="28"/>
          <w:lang w:val="kk-KZ"/>
        </w:rPr>
        <w:t>,</w:t>
      </w:r>
      <w:r w:rsidR="00DF25D5" w:rsidRPr="00BD1063">
        <w:rPr>
          <w:rFonts w:ascii="Times New Roman" w:hAnsi="Times New Roman" w:cs="Times New Roman"/>
          <w:color w:val="000000"/>
          <w:sz w:val="28"/>
          <w:szCs w:val="28"/>
        </w:rPr>
        <w:t xml:space="preserve"> </w:t>
      </w:r>
      <w:r w:rsidR="00DF25D5" w:rsidRPr="00BD1063">
        <w:rPr>
          <w:rFonts w:ascii="Times New Roman" w:hAnsi="Times New Roman" w:cs="Times New Roman"/>
          <w:color w:val="000000"/>
          <w:sz w:val="28"/>
          <w:szCs w:val="28"/>
          <w:lang w:val="kk-KZ"/>
        </w:rPr>
        <w:t>Бурлинский район</w:t>
      </w:r>
      <w:r w:rsidR="00DF25D5" w:rsidRPr="00BD1063">
        <w:rPr>
          <w:rFonts w:ascii="Times New Roman" w:hAnsi="Times New Roman" w:cs="Times New Roman"/>
          <w:color w:val="000000"/>
          <w:sz w:val="28"/>
          <w:szCs w:val="28"/>
        </w:rPr>
        <w:t>,</w:t>
      </w:r>
      <w:r w:rsidR="00DF25D5" w:rsidRPr="00BD1063">
        <w:rPr>
          <w:rFonts w:ascii="Times New Roman" w:hAnsi="Times New Roman" w:cs="Times New Roman"/>
          <w:color w:val="000000"/>
          <w:sz w:val="28"/>
          <w:szCs w:val="28"/>
          <w:lang w:val="kk-KZ"/>
        </w:rPr>
        <w:t xml:space="preserve"> г.Аксай,</w:t>
      </w:r>
      <w:r w:rsidR="00DF25D5" w:rsidRPr="00BD1063">
        <w:rPr>
          <w:rFonts w:ascii="Times New Roman" w:hAnsi="Times New Roman" w:cs="Times New Roman"/>
          <w:color w:val="000000"/>
          <w:sz w:val="28"/>
          <w:szCs w:val="28"/>
        </w:rPr>
        <w:t xml:space="preserve"> </w:t>
      </w:r>
      <w:r w:rsidR="00DF25D5" w:rsidRPr="00BD1063">
        <w:rPr>
          <w:rFonts w:ascii="Times New Roman" w:hAnsi="Times New Roman" w:cs="Times New Roman"/>
          <w:color w:val="000000"/>
          <w:sz w:val="28"/>
          <w:szCs w:val="28"/>
          <w:lang w:val="kk-KZ"/>
        </w:rPr>
        <w:t>2-й мкрн.</w:t>
      </w:r>
      <w:r w:rsidR="00DF25D5" w:rsidRPr="00BD1063">
        <w:rPr>
          <w:rFonts w:ascii="Times New Roman" w:hAnsi="Times New Roman" w:cs="Times New Roman"/>
          <w:color w:val="000000"/>
          <w:sz w:val="28"/>
          <w:szCs w:val="28"/>
        </w:rPr>
        <w:t xml:space="preserve">, </w:t>
      </w:r>
      <w:r w:rsidR="00DF25D5" w:rsidRPr="00BD1063">
        <w:rPr>
          <w:rFonts w:ascii="Times New Roman" w:hAnsi="Times New Roman" w:cs="Times New Roman"/>
          <w:color w:val="000000"/>
          <w:sz w:val="28"/>
          <w:szCs w:val="28"/>
          <w:lang w:val="kk-KZ"/>
        </w:rPr>
        <w:t>д.7/1</w:t>
      </w:r>
      <w:r w:rsidR="00B448BD">
        <w:rPr>
          <w:rFonts w:ascii="Times New Roman" w:hAnsi="Times New Roman" w:cs="Times New Roman"/>
          <w:sz w:val="28"/>
          <w:szCs w:val="28"/>
          <w:lang w:val="kk-KZ"/>
        </w:rPr>
        <w:t xml:space="preserve"> и </w:t>
      </w:r>
      <w:r w:rsidR="00B448BD" w:rsidRPr="001D52CC">
        <w:rPr>
          <w:rFonts w:ascii="Times New Roman" w:hAnsi="Times New Roman" w:cs="Times New Roman"/>
          <w:sz w:val="28"/>
          <w:szCs w:val="28"/>
          <w:lang w:val="kk-KZ"/>
        </w:rPr>
        <w:t xml:space="preserve">по категории </w:t>
      </w:r>
      <w:r w:rsidR="00B448BD">
        <w:rPr>
          <w:rFonts w:ascii="Times New Roman" w:hAnsi="Times New Roman" w:cs="Times New Roman"/>
          <w:bCs/>
          <w:color w:val="000000"/>
          <w:sz w:val="28"/>
          <w:szCs w:val="28"/>
        </w:rPr>
        <w:t xml:space="preserve"> </w:t>
      </w:r>
      <w:r w:rsidR="00B448BD" w:rsidRPr="001D52CC">
        <w:rPr>
          <w:rFonts w:ascii="Times New Roman" w:hAnsi="Times New Roman" w:cs="Times New Roman"/>
          <w:color w:val="000000"/>
          <w:sz w:val="28"/>
          <w:szCs w:val="28"/>
        </w:rPr>
        <w:t>С-</w:t>
      </w:r>
      <w:r w:rsidR="00B448BD">
        <w:rPr>
          <w:rFonts w:ascii="Times New Roman" w:hAnsi="Times New Roman" w:cs="Times New Roman"/>
          <w:color w:val="000000"/>
          <w:sz w:val="28"/>
          <w:szCs w:val="28"/>
          <w:lang w:val="en-US"/>
        </w:rPr>
        <w:t>R</w:t>
      </w:r>
      <w:r w:rsidR="00B448BD" w:rsidRPr="001D52CC">
        <w:rPr>
          <w:rFonts w:ascii="Times New Roman" w:hAnsi="Times New Roman" w:cs="Times New Roman"/>
          <w:bCs/>
          <w:color w:val="000000"/>
          <w:sz w:val="28"/>
          <w:szCs w:val="28"/>
        </w:rPr>
        <w:t>-</w:t>
      </w:r>
      <w:r w:rsidR="00B448BD">
        <w:rPr>
          <w:rFonts w:ascii="Times New Roman" w:hAnsi="Times New Roman" w:cs="Times New Roman"/>
          <w:bCs/>
          <w:color w:val="000000"/>
          <w:sz w:val="28"/>
          <w:szCs w:val="28"/>
          <w:lang w:val="kk-KZ"/>
        </w:rPr>
        <w:t>4</w:t>
      </w:r>
      <w:r w:rsidR="00B448BD">
        <w:rPr>
          <w:rFonts w:ascii="Times New Roman" w:hAnsi="Times New Roman" w:cs="Times New Roman"/>
          <w:bCs/>
          <w:color w:val="000000"/>
          <w:sz w:val="28"/>
          <w:szCs w:val="28"/>
        </w:rPr>
        <w:t xml:space="preserve"> </w:t>
      </w:r>
      <w:r w:rsidR="00B448BD" w:rsidRPr="001D52CC">
        <w:rPr>
          <w:rFonts w:ascii="Times New Roman" w:hAnsi="Times New Roman" w:cs="Times New Roman"/>
          <w:sz w:val="28"/>
          <w:szCs w:val="28"/>
          <w:lang w:val="kk-KZ"/>
        </w:rPr>
        <w:t>по адресу</w:t>
      </w:r>
      <w:r w:rsidR="00B448BD" w:rsidRPr="00B448BD">
        <w:rPr>
          <w:rFonts w:ascii="Times New Roman" w:hAnsi="Times New Roman" w:cs="Times New Roman"/>
          <w:sz w:val="28"/>
          <w:szCs w:val="28"/>
          <w:lang w:val="kk-KZ"/>
        </w:rPr>
        <w:t xml:space="preserve"> ЗКО, Акжаикский район</w:t>
      </w:r>
      <w:r w:rsidR="00B448BD" w:rsidRPr="00B448BD">
        <w:rPr>
          <w:rFonts w:ascii="Times New Roman" w:hAnsi="Times New Roman" w:cs="Times New Roman"/>
          <w:sz w:val="28"/>
          <w:szCs w:val="28"/>
        </w:rPr>
        <w:t>,</w:t>
      </w:r>
      <w:r w:rsidR="00B448BD" w:rsidRPr="00B448BD">
        <w:rPr>
          <w:rFonts w:ascii="Times New Roman" w:hAnsi="Times New Roman" w:cs="Times New Roman"/>
          <w:sz w:val="28"/>
          <w:szCs w:val="28"/>
          <w:lang w:val="kk-KZ"/>
        </w:rPr>
        <w:t xml:space="preserve"> село Чапаево,</w:t>
      </w:r>
      <w:r w:rsidR="00B448BD" w:rsidRPr="00B448BD">
        <w:rPr>
          <w:rFonts w:ascii="Times New Roman" w:hAnsi="Times New Roman" w:cs="Times New Roman"/>
          <w:sz w:val="28"/>
          <w:szCs w:val="28"/>
        </w:rPr>
        <w:t xml:space="preserve"> ул.</w:t>
      </w:r>
      <w:r w:rsidR="00B448BD" w:rsidRPr="00B448BD">
        <w:rPr>
          <w:rFonts w:ascii="Times New Roman" w:hAnsi="Times New Roman" w:cs="Times New Roman"/>
          <w:sz w:val="28"/>
          <w:szCs w:val="28"/>
          <w:lang w:val="kk-KZ"/>
        </w:rPr>
        <w:t>Абилхаирхана</w:t>
      </w:r>
      <w:r w:rsidR="00B448BD" w:rsidRPr="00B448BD">
        <w:rPr>
          <w:rFonts w:ascii="Times New Roman" w:hAnsi="Times New Roman" w:cs="Times New Roman"/>
          <w:sz w:val="28"/>
          <w:szCs w:val="28"/>
        </w:rPr>
        <w:t xml:space="preserve">, </w:t>
      </w:r>
      <w:r w:rsidR="00B448BD" w:rsidRPr="00B448BD">
        <w:rPr>
          <w:rFonts w:ascii="Times New Roman" w:hAnsi="Times New Roman" w:cs="Times New Roman"/>
          <w:sz w:val="28"/>
          <w:szCs w:val="28"/>
          <w:lang w:val="kk-KZ"/>
        </w:rPr>
        <w:t>57</w:t>
      </w:r>
      <w:r w:rsidR="00B448BD">
        <w:rPr>
          <w:rFonts w:ascii="Times New Roman" w:hAnsi="Times New Roman" w:cs="Times New Roman"/>
          <w:sz w:val="28"/>
          <w:szCs w:val="28"/>
          <w:lang w:val="kk-KZ"/>
        </w:rPr>
        <w:t>.</w:t>
      </w: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784DE2" w:rsidRPr="00B448BD" w:rsidRDefault="00784DE2"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D14290" w:rsidRDefault="001D52CC" w:rsidP="00D557C4">
      <w:pPr>
        <w:tabs>
          <w:tab w:val="left" w:pos="851"/>
        </w:tabs>
        <w:spacing w:line="276" w:lineRule="auto"/>
        <w:jc w:val="both"/>
        <w:rPr>
          <w:b/>
          <w:sz w:val="28"/>
          <w:szCs w:val="28"/>
          <w:lang w:val="kk-KZ"/>
        </w:rPr>
      </w:pPr>
      <w:r w:rsidRPr="001B5B92">
        <w:rPr>
          <w:b/>
          <w:sz w:val="28"/>
          <w:szCs w:val="28"/>
          <w:lang w:val="kk-KZ"/>
        </w:rPr>
        <w:t xml:space="preserve">                            </w:t>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p>
    <w:p w:rsidR="00F21C16" w:rsidRPr="00810E7E" w:rsidRDefault="00D14290" w:rsidP="00D557C4">
      <w:pPr>
        <w:tabs>
          <w:tab w:val="left" w:pos="851"/>
        </w:tabs>
        <w:spacing w:line="276" w:lineRule="auto"/>
        <w:jc w:val="both"/>
        <w:rPr>
          <w:sz w:val="28"/>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F21C16">
        <w:rPr>
          <w:sz w:val="28"/>
        </w:rPr>
        <w:t>Приложение 2</w:t>
      </w:r>
    </w:p>
    <w:p w:rsidR="00F21C16" w:rsidRPr="00810E7E" w:rsidRDefault="00F21C16" w:rsidP="00F21C16">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21C16" w:rsidRPr="00810E7E" w:rsidRDefault="00F21C16" w:rsidP="00F21C16">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F21C16" w:rsidRPr="00810E7E" w:rsidRDefault="00F21C16" w:rsidP="00F21C16">
      <w:pPr>
        <w:pStyle w:val="af1"/>
        <w:jc w:val="right"/>
        <w:rPr>
          <w:rFonts w:ascii="Times New Roman" w:hAnsi="Times New Roman"/>
          <w:sz w:val="28"/>
        </w:rPr>
      </w:pPr>
      <w:r w:rsidRPr="00810E7E">
        <w:rPr>
          <w:rFonts w:ascii="Times New Roman" w:hAnsi="Times New Roman"/>
          <w:sz w:val="28"/>
        </w:rPr>
        <w:t>___________________________________</w:t>
      </w:r>
    </w:p>
    <w:p w:rsidR="00F21C16" w:rsidRPr="00810E7E" w:rsidRDefault="00F21C16" w:rsidP="00F21C16">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21C16" w:rsidRPr="00810E7E" w:rsidRDefault="00F21C16" w:rsidP="00F21C16">
      <w:pPr>
        <w:pStyle w:val="af1"/>
        <w:rPr>
          <w:rFonts w:ascii="Times New Roman" w:hAnsi="Times New Roman"/>
          <w:sz w:val="28"/>
        </w:rPr>
      </w:pPr>
    </w:p>
    <w:p w:rsidR="00F21C16" w:rsidRPr="002012CC" w:rsidRDefault="00F21C16" w:rsidP="00F21C16">
      <w:pPr>
        <w:pStyle w:val="af1"/>
        <w:jc w:val="center"/>
        <w:rPr>
          <w:rFonts w:ascii="Times New Roman" w:hAnsi="Times New Roman"/>
          <w:b/>
          <w:sz w:val="28"/>
        </w:rPr>
      </w:pPr>
      <w:r w:rsidRPr="002012CC">
        <w:rPr>
          <w:rFonts w:ascii="Times New Roman" w:hAnsi="Times New Roman"/>
          <w:b/>
          <w:sz w:val="28"/>
        </w:rPr>
        <w:t>Заявление</w:t>
      </w:r>
    </w:p>
    <w:p w:rsidR="00F21C16" w:rsidRPr="00810E7E" w:rsidRDefault="00F21C16" w:rsidP="00F21C16">
      <w:pPr>
        <w:pStyle w:val="af1"/>
        <w:rPr>
          <w:rFonts w:ascii="Times New Roman" w:hAnsi="Times New Roman"/>
          <w:sz w:val="28"/>
        </w:rPr>
      </w:pPr>
    </w:p>
    <w:p w:rsidR="00F21C16" w:rsidRPr="00810E7E" w:rsidRDefault="00F21C16" w:rsidP="00F21C16">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F21C16" w:rsidRDefault="00F21C16" w:rsidP="00F21C16">
      <w:pPr>
        <w:pStyle w:val="af1"/>
        <w:ind w:firstLine="708"/>
        <w:jc w:val="both"/>
        <w:rPr>
          <w:rFonts w:ascii="Times New Roman" w:hAnsi="Times New Roman"/>
          <w:sz w:val="28"/>
        </w:rPr>
      </w:pPr>
    </w:p>
    <w:p w:rsidR="00F21C16" w:rsidRDefault="00F21C16" w:rsidP="00F21C16">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21C16" w:rsidRPr="00810E7E" w:rsidRDefault="00F21C16" w:rsidP="00F21C16">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21C16" w:rsidRPr="00810E7E" w:rsidRDefault="00F21C16" w:rsidP="00F21C16">
      <w:pPr>
        <w:pStyle w:val="af1"/>
        <w:rPr>
          <w:rFonts w:ascii="Times New Roman" w:hAnsi="Times New Roman"/>
          <w:sz w:val="28"/>
        </w:rPr>
      </w:pPr>
    </w:p>
    <w:p w:rsidR="00F21C16" w:rsidRPr="00810E7E" w:rsidRDefault="00F21C16" w:rsidP="00F21C16">
      <w:pPr>
        <w:pStyle w:val="af1"/>
        <w:ind w:firstLine="708"/>
        <w:rPr>
          <w:rFonts w:ascii="Times New Roman" w:hAnsi="Times New Roman"/>
          <w:sz w:val="28"/>
        </w:rPr>
      </w:pPr>
      <w:r w:rsidRPr="00810E7E">
        <w:rPr>
          <w:rFonts w:ascii="Times New Roman" w:hAnsi="Times New Roman"/>
          <w:sz w:val="28"/>
        </w:rPr>
        <w:t>Прилагаемые документы:</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21C16" w:rsidRDefault="00F21C16" w:rsidP="00F21C16">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21C16" w:rsidRPr="00106261" w:rsidRDefault="00F21C16" w:rsidP="00F21C16">
      <w:pPr>
        <w:pStyle w:val="af1"/>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643493" w:rsidRDefault="001D52CC" w:rsidP="00264A74">
      <w:pPr>
        <w:tabs>
          <w:tab w:val="left" w:pos="851"/>
        </w:tabs>
        <w:spacing w:line="276" w:lineRule="auto"/>
        <w:rPr>
          <w:b/>
          <w:sz w:val="28"/>
          <w:szCs w:val="28"/>
          <w:lang w:val="kk-KZ"/>
        </w:rPr>
      </w:pPr>
      <w:r>
        <w:rPr>
          <w:b/>
          <w:sz w:val="28"/>
          <w:szCs w:val="28"/>
          <w:lang w:val="kk-KZ"/>
        </w:rPr>
        <w:tab/>
      </w:r>
      <w:r>
        <w:rPr>
          <w:b/>
          <w:sz w:val="28"/>
          <w:szCs w:val="28"/>
          <w:lang w:val="kk-KZ"/>
        </w:rPr>
        <w:tab/>
      </w:r>
      <w:r w:rsidR="00264A74">
        <w:rPr>
          <w:b/>
          <w:sz w:val="28"/>
          <w:szCs w:val="28"/>
          <w:lang w:val="kk-KZ"/>
        </w:rPr>
        <w:tab/>
      </w:r>
      <w:r w:rsidR="00264A74">
        <w:rPr>
          <w:b/>
          <w:sz w:val="28"/>
          <w:szCs w:val="28"/>
          <w:lang w:val="kk-KZ"/>
        </w:rPr>
        <w:tab/>
      </w:r>
    </w:p>
    <w:p w:rsidR="00784DE2" w:rsidRDefault="00784DE2" w:rsidP="00264A74">
      <w:pPr>
        <w:tabs>
          <w:tab w:val="left" w:pos="851"/>
        </w:tabs>
        <w:spacing w:line="276" w:lineRule="auto"/>
        <w:rPr>
          <w:b/>
          <w:sz w:val="28"/>
          <w:szCs w:val="28"/>
          <w:lang w:val="kk-KZ"/>
        </w:rPr>
      </w:pPr>
    </w:p>
    <w:p w:rsidR="00784DE2" w:rsidRDefault="00784DE2" w:rsidP="00264A74">
      <w:pPr>
        <w:tabs>
          <w:tab w:val="left" w:pos="851"/>
        </w:tabs>
        <w:spacing w:line="276" w:lineRule="auto"/>
        <w:rPr>
          <w:b/>
          <w:sz w:val="28"/>
          <w:szCs w:val="28"/>
          <w:lang w:val="kk-KZ"/>
        </w:rPr>
      </w:pPr>
    </w:p>
    <w:p w:rsidR="00784DE2" w:rsidRDefault="00784DE2" w:rsidP="00264A74">
      <w:pPr>
        <w:tabs>
          <w:tab w:val="left" w:pos="851"/>
        </w:tabs>
        <w:spacing w:line="276" w:lineRule="auto"/>
        <w:rPr>
          <w:b/>
          <w:sz w:val="28"/>
          <w:szCs w:val="28"/>
          <w:lang w:val="kk-KZ"/>
        </w:rPr>
      </w:pPr>
    </w:p>
    <w:p w:rsidR="00784DE2" w:rsidRDefault="00784DE2" w:rsidP="00264A74">
      <w:pPr>
        <w:tabs>
          <w:tab w:val="left" w:pos="851"/>
        </w:tabs>
        <w:spacing w:line="276" w:lineRule="auto"/>
        <w:rPr>
          <w:b/>
          <w:sz w:val="28"/>
          <w:szCs w:val="28"/>
          <w:lang w:val="kk-KZ"/>
        </w:rPr>
      </w:pPr>
    </w:p>
    <w:p w:rsidR="00784DE2" w:rsidRDefault="00784DE2" w:rsidP="00264A74">
      <w:pPr>
        <w:tabs>
          <w:tab w:val="left" w:pos="851"/>
        </w:tabs>
        <w:spacing w:line="276" w:lineRule="auto"/>
        <w:rPr>
          <w:b/>
          <w:sz w:val="28"/>
          <w:szCs w:val="28"/>
          <w:lang w:val="kk-KZ"/>
        </w:rPr>
      </w:pPr>
    </w:p>
    <w:p w:rsidR="00784DE2" w:rsidRDefault="00784DE2" w:rsidP="00264A74">
      <w:pPr>
        <w:tabs>
          <w:tab w:val="left" w:pos="851"/>
        </w:tabs>
        <w:spacing w:line="276" w:lineRule="auto"/>
        <w:rPr>
          <w:b/>
          <w:sz w:val="28"/>
          <w:szCs w:val="28"/>
          <w:lang w:val="kk-KZ"/>
        </w:rPr>
      </w:pPr>
    </w:p>
    <w:p w:rsidR="00784DE2" w:rsidRDefault="00784DE2" w:rsidP="00264A74">
      <w:pPr>
        <w:tabs>
          <w:tab w:val="left" w:pos="851"/>
        </w:tabs>
        <w:spacing w:line="276" w:lineRule="auto"/>
        <w:rPr>
          <w:b/>
          <w:sz w:val="28"/>
          <w:szCs w:val="28"/>
          <w:lang w:val="kk-KZ"/>
        </w:rPr>
      </w:pPr>
    </w:p>
    <w:p w:rsidR="00784DE2" w:rsidRDefault="00784DE2" w:rsidP="00264A74">
      <w:pPr>
        <w:tabs>
          <w:tab w:val="left" w:pos="851"/>
        </w:tabs>
        <w:spacing w:line="276" w:lineRule="auto"/>
        <w:rPr>
          <w:b/>
          <w:sz w:val="28"/>
          <w:szCs w:val="28"/>
          <w:lang w:val="kk-KZ"/>
        </w:rPr>
      </w:pPr>
    </w:p>
    <w:p w:rsidR="00784DE2" w:rsidRDefault="00784DE2" w:rsidP="00264A74">
      <w:pPr>
        <w:tabs>
          <w:tab w:val="left" w:pos="851"/>
        </w:tabs>
        <w:spacing w:line="276" w:lineRule="auto"/>
        <w:rPr>
          <w:b/>
          <w:sz w:val="28"/>
          <w:szCs w:val="28"/>
          <w:lang w:val="kk-KZ"/>
        </w:rPr>
      </w:pPr>
    </w:p>
    <w:p w:rsidR="00784DE2" w:rsidRDefault="00784DE2" w:rsidP="00264A74">
      <w:pPr>
        <w:tabs>
          <w:tab w:val="left" w:pos="851"/>
        </w:tabs>
        <w:spacing w:line="276" w:lineRule="auto"/>
        <w:rPr>
          <w:b/>
          <w:sz w:val="28"/>
          <w:szCs w:val="28"/>
          <w:lang w:val="kk-KZ"/>
        </w:rPr>
      </w:pPr>
    </w:p>
    <w:p w:rsidR="00E80774" w:rsidRPr="00644D53" w:rsidRDefault="00264A74" w:rsidP="00264A74">
      <w:pPr>
        <w:tabs>
          <w:tab w:val="left" w:pos="851"/>
        </w:tabs>
        <w:spacing w:line="276" w:lineRule="auto"/>
      </w:pPr>
      <w:r>
        <w:rPr>
          <w:b/>
          <w:sz w:val="28"/>
          <w:szCs w:val="28"/>
          <w:lang w:val="kk-KZ"/>
        </w:rPr>
        <w:lastRenderedPageBreak/>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9B3ED1">
        <w:rPr>
          <w:b/>
          <w:sz w:val="28"/>
          <w:szCs w:val="28"/>
          <w:lang w:val="kk-KZ"/>
        </w:rPr>
        <w:tab/>
      </w:r>
      <w:r w:rsidR="009B3ED1">
        <w:rPr>
          <w:b/>
          <w:sz w:val="28"/>
          <w:szCs w:val="28"/>
          <w:lang w:val="kk-KZ"/>
        </w:rPr>
        <w:tab/>
      </w:r>
      <w:r w:rsidR="009B3ED1">
        <w:rPr>
          <w:b/>
          <w:sz w:val="28"/>
          <w:szCs w:val="28"/>
          <w:lang w:val="kk-KZ"/>
        </w:rPr>
        <w:tab/>
      </w:r>
      <w:r w:rsidR="009B3ED1">
        <w:rPr>
          <w:b/>
          <w:sz w:val="28"/>
          <w:szCs w:val="28"/>
          <w:lang w:val="kk-KZ"/>
        </w:rPr>
        <w:tab/>
      </w:r>
      <w:r w:rsidR="00176338">
        <w:rPr>
          <w:b/>
          <w:sz w:val="28"/>
          <w:szCs w:val="28"/>
          <w:lang w:val="kk-KZ"/>
        </w:rPr>
        <w:tab/>
      </w:r>
      <w:r w:rsidR="00E80774" w:rsidRPr="00644D53">
        <w:t xml:space="preserve">Форма        </w:t>
      </w:r>
    </w:p>
    <w:p w:rsidR="00E80774" w:rsidRPr="00E80774" w:rsidRDefault="00E80774" w:rsidP="00E80774">
      <w:pPr>
        <w:contextualSpacing/>
        <w:jc w:val="center"/>
        <w:rPr>
          <w:b/>
          <w:bCs/>
        </w:rPr>
      </w:pPr>
      <w:r w:rsidRPr="00E80774">
        <w:rPr>
          <w:b/>
        </w:rPr>
        <w:t>«Б» КОРПУСЫНЫҢ ӘКІМШІЛІК МЕМЛЕКЕТТІК</w:t>
      </w:r>
    </w:p>
    <w:p w:rsidR="00E80774" w:rsidRPr="00E80774" w:rsidRDefault="00E80774" w:rsidP="00E80774">
      <w:pPr>
        <w:contextualSpacing/>
        <w:jc w:val="center"/>
        <w:rPr>
          <w:b/>
        </w:rPr>
      </w:pPr>
      <w:r w:rsidRPr="00E80774">
        <w:rPr>
          <w:b/>
        </w:rPr>
        <w:t>ЛАУАЗЫМЫНА КАНДИДАТТЫҢ ҚЫЗМЕТТIК ТIЗIМІ</w:t>
      </w:r>
    </w:p>
    <w:p w:rsidR="00E80774" w:rsidRPr="00E80774" w:rsidRDefault="00E80774" w:rsidP="00E80774">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E80774" w:rsidRPr="007F33E3" w:rsidTr="008F7D0F">
        <w:trPr>
          <w:tblCellSpacing w:w="15" w:type="dxa"/>
        </w:trPr>
        <w:tc>
          <w:tcPr>
            <w:tcW w:w="3925" w:type="pct"/>
            <w:vAlign w:val="center"/>
            <w:hideMark/>
          </w:tcPr>
          <w:p w:rsidR="00E80774" w:rsidRPr="007F33E3" w:rsidRDefault="00E80774" w:rsidP="008F7D0F">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Pr="007F33E3">
              <w:t xml:space="preserve"> </w:t>
            </w:r>
            <w:proofErr w:type="spellStart"/>
            <w:r w:rsidRPr="007F33E3">
              <w:t>және</w:t>
            </w:r>
            <w:proofErr w:type="spellEnd"/>
            <w:r w:rsidRPr="007F33E3">
              <w:t xml:space="preserve"> </w:t>
            </w:r>
            <w:proofErr w:type="spellStart"/>
            <w:r w:rsidRPr="007F33E3">
              <w:t>әкесінің</w:t>
            </w:r>
            <w:proofErr w:type="spellEnd"/>
            <w:r w:rsidRPr="007F33E3">
              <w:t xml:space="preserve"> </w:t>
            </w:r>
            <w:proofErr w:type="spellStart"/>
            <w:r w:rsidRPr="007F33E3">
              <w:t>аты</w:t>
            </w:r>
            <w:proofErr w:type="spellEnd"/>
            <w:r w:rsidRPr="007F33E3">
              <w:t xml:space="preserve"> (</w:t>
            </w:r>
            <w:proofErr w:type="spellStart"/>
            <w:r w:rsidRPr="007F33E3">
              <w:t>болған</w:t>
            </w:r>
            <w:proofErr w:type="spellEnd"/>
            <w:r w:rsidRPr="007F33E3">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80774" w:rsidRPr="007F33E3" w:rsidRDefault="00E80774" w:rsidP="008F7D0F">
            <w:pPr>
              <w:contextualSpacing/>
            </w:pPr>
            <w:r w:rsidRPr="007F33E3">
              <w:t>ФОТО</w:t>
            </w:r>
            <w:r w:rsidRPr="007F33E3">
              <w:br/>
              <w:t>(түрлі түсті/ цветное,</w:t>
            </w:r>
            <w:r w:rsidRPr="007F33E3">
              <w:br/>
              <w:t>3х4)</w:t>
            </w:r>
          </w:p>
        </w:tc>
      </w:tr>
      <w:tr w:rsidR="00E80774" w:rsidRPr="007F33E3" w:rsidTr="008F7D0F">
        <w:trPr>
          <w:tblCellSpacing w:w="15" w:type="dxa"/>
        </w:trPr>
        <w:tc>
          <w:tcPr>
            <w:tcW w:w="3925" w:type="pct"/>
            <w:vAlign w:val="center"/>
            <w:hideMark/>
          </w:tcPr>
          <w:p w:rsidR="00E80774" w:rsidRPr="007F33E3" w:rsidRDefault="00E80774" w:rsidP="008F7D0F">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Pr="007F33E3">
              <w:t xml:space="preserve"> </w:t>
            </w:r>
            <w:proofErr w:type="spellStart"/>
            <w:r w:rsidRPr="007F33E3">
              <w:t>жағдайда</w:t>
            </w:r>
            <w:proofErr w:type="spellEnd"/>
            <w:r w:rsidRPr="007F33E3">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80774" w:rsidRPr="007F33E3" w:rsidRDefault="00E80774" w:rsidP="008F7D0F">
            <w:pPr>
              <w:contextualSpacing/>
            </w:pPr>
          </w:p>
        </w:tc>
      </w:tr>
    </w:tbl>
    <w:p w:rsidR="00E80774" w:rsidRPr="007F33E3" w:rsidRDefault="00E80774" w:rsidP="00E80774">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80774" w:rsidRPr="007F33E3" w:rsidTr="008F7D0F">
        <w:trPr>
          <w:tblCellSpacing w:w="15" w:type="dxa"/>
        </w:trPr>
        <w:tc>
          <w:tcPr>
            <w:tcW w:w="9634" w:type="dxa"/>
            <w:gridSpan w:val="4"/>
            <w:vAlign w:val="center"/>
            <w:hideMark/>
          </w:tcPr>
          <w:p w:rsidR="00E80774" w:rsidRPr="00E80774" w:rsidRDefault="00E80774" w:rsidP="00E80774">
            <w:pPr>
              <w:contextualSpacing/>
              <w:jc w:val="center"/>
              <w:rPr>
                <w:b/>
              </w:rPr>
            </w:pPr>
            <w:r w:rsidRPr="00E80774">
              <w:rPr>
                <w:b/>
                <w:sz w:val="20"/>
                <w:szCs w:val="20"/>
              </w:rPr>
              <w:t>ЖЕКЕ МӘЛІМЕТТЕР / ЛИЧНЫЕ ДАННЫЕ</w:t>
            </w: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1.</w:t>
            </w:r>
          </w:p>
        </w:tc>
        <w:tc>
          <w:tcPr>
            <w:tcW w:w="4251" w:type="dxa"/>
            <w:gridSpan w:val="2"/>
            <w:vAlign w:val="center"/>
            <w:hideMark/>
          </w:tcPr>
          <w:p w:rsidR="00E80774" w:rsidRPr="007F33E3" w:rsidRDefault="00E80774" w:rsidP="008F7D0F">
            <w:pPr>
              <w:contextualSpacing/>
            </w:pPr>
            <w:proofErr w:type="spellStart"/>
            <w:r w:rsidRPr="007F33E3">
              <w:rPr>
                <w:sz w:val="20"/>
                <w:szCs w:val="20"/>
              </w:rPr>
              <w:t>Туған</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2.</w:t>
            </w:r>
          </w:p>
        </w:tc>
        <w:tc>
          <w:tcPr>
            <w:tcW w:w="4251" w:type="dxa"/>
            <w:gridSpan w:val="2"/>
            <w:vAlign w:val="center"/>
            <w:hideMark/>
          </w:tcPr>
          <w:p w:rsidR="00E80774" w:rsidRPr="007F33E3" w:rsidRDefault="00E80774" w:rsidP="008F7D0F">
            <w:pPr>
              <w:contextualSpacing/>
            </w:pPr>
            <w:proofErr w:type="spellStart"/>
            <w:r w:rsidRPr="007F33E3">
              <w:rPr>
                <w:sz w:val="20"/>
                <w:szCs w:val="20"/>
              </w:rPr>
              <w:t>Ұлты</w:t>
            </w:r>
            <w:proofErr w:type="spellEnd"/>
            <w:r w:rsidRPr="007F33E3">
              <w:rPr>
                <w:sz w:val="20"/>
                <w:szCs w:val="20"/>
              </w:rPr>
              <w:t xml:space="preserve"> (</w:t>
            </w:r>
            <w:proofErr w:type="spellStart"/>
            <w:r w:rsidRPr="007F33E3">
              <w:rPr>
                <w:sz w:val="20"/>
                <w:szCs w:val="20"/>
              </w:rPr>
              <w:t>қалауы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3.</w:t>
            </w:r>
          </w:p>
        </w:tc>
        <w:tc>
          <w:tcPr>
            <w:tcW w:w="4251" w:type="dxa"/>
            <w:gridSpan w:val="2"/>
            <w:vAlign w:val="center"/>
            <w:hideMark/>
          </w:tcPr>
          <w:p w:rsidR="00E80774" w:rsidRPr="007F33E3" w:rsidRDefault="00E80774" w:rsidP="008F7D0F">
            <w:pPr>
              <w:contextualSpacing/>
            </w:pPr>
            <w:proofErr w:type="spellStart"/>
            <w:r w:rsidRPr="007F33E3">
              <w:rPr>
                <w:sz w:val="20"/>
                <w:szCs w:val="20"/>
              </w:rPr>
              <w:t>Оқу</w:t>
            </w:r>
            <w:proofErr w:type="spellEnd"/>
            <w:r w:rsidRPr="007F33E3">
              <w:rPr>
                <w:sz w:val="20"/>
                <w:szCs w:val="20"/>
              </w:rPr>
              <w:t xml:space="preserve"> </w:t>
            </w:r>
            <w:proofErr w:type="spellStart"/>
            <w:r w:rsidRPr="007F33E3">
              <w:rPr>
                <w:sz w:val="20"/>
                <w:szCs w:val="20"/>
              </w:rPr>
              <w:t>орнын</w:t>
            </w:r>
            <w:proofErr w:type="spellEnd"/>
            <w:r w:rsidRPr="007F33E3">
              <w:rPr>
                <w:sz w:val="20"/>
                <w:szCs w:val="20"/>
              </w:rPr>
              <w:t xml:space="preserve"> </w:t>
            </w:r>
            <w:proofErr w:type="spellStart"/>
            <w:r w:rsidRPr="007F33E3">
              <w:rPr>
                <w:sz w:val="20"/>
                <w:szCs w:val="20"/>
              </w:rPr>
              <w:t>бітірген</w:t>
            </w:r>
            <w:proofErr w:type="spellEnd"/>
            <w:r w:rsidRPr="007F33E3">
              <w:rPr>
                <w:sz w:val="20"/>
                <w:szCs w:val="20"/>
              </w:rPr>
              <w:t xml:space="preserve"> </w:t>
            </w:r>
            <w:proofErr w:type="spellStart"/>
            <w:r w:rsidRPr="007F33E3">
              <w:rPr>
                <w:sz w:val="20"/>
                <w:szCs w:val="20"/>
              </w:rPr>
              <w:t>жылы</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4.</w:t>
            </w:r>
          </w:p>
        </w:tc>
        <w:tc>
          <w:tcPr>
            <w:tcW w:w="4251" w:type="dxa"/>
            <w:gridSpan w:val="2"/>
            <w:vAlign w:val="center"/>
            <w:hideMark/>
          </w:tcPr>
          <w:p w:rsidR="00E80774" w:rsidRPr="007F33E3" w:rsidRDefault="00E80774" w:rsidP="008F7D0F">
            <w:pPr>
              <w:contextualSpacing/>
            </w:pPr>
            <w:proofErr w:type="spellStart"/>
            <w:r w:rsidRPr="007F33E3">
              <w:rPr>
                <w:sz w:val="20"/>
                <w:szCs w:val="20"/>
              </w:rPr>
              <w:t>Мамандығы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 xml:space="preserve"> </w:t>
            </w:r>
            <w:proofErr w:type="spellStart"/>
            <w:r w:rsidRPr="007F33E3">
              <w:rPr>
                <w:sz w:val="20"/>
                <w:szCs w:val="20"/>
              </w:rPr>
              <w:t>біліктілігі</w:t>
            </w:r>
            <w:proofErr w:type="spellEnd"/>
            <w:r w:rsidRPr="007F33E3">
              <w:rPr>
                <w:sz w:val="20"/>
                <w:szCs w:val="20"/>
              </w:rPr>
              <w:t xml:space="preserve">, </w:t>
            </w:r>
            <w:proofErr w:type="spellStart"/>
            <w:r w:rsidRPr="007F33E3">
              <w:rPr>
                <w:sz w:val="20"/>
                <w:szCs w:val="20"/>
              </w:rPr>
              <w:t>ғылыми</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5.</w:t>
            </w:r>
          </w:p>
        </w:tc>
        <w:tc>
          <w:tcPr>
            <w:tcW w:w="4251" w:type="dxa"/>
            <w:gridSpan w:val="2"/>
            <w:vAlign w:val="center"/>
            <w:hideMark/>
          </w:tcPr>
          <w:p w:rsidR="00E80774" w:rsidRPr="007F33E3" w:rsidRDefault="00E80774" w:rsidP="008F7D0F">
            <w:pPr>
              <w:contextualSpacing/>
            </w:pPr>
            <w:proofErr w:type="spellStart"/>
            <w:r w:rsidRPr="007F33E3">
              <w:rPr>
                <w:sz w:val="20"/>
                <w:szCs w:val="20"/>
              </w:rPr>
              <w:t>Шетел</w:t>
            </w:r>
            <w:proofErr w:type="spellEnd"/>
            <w:r w:rsidRPr="007F33E3">
              <w:rPr>
                <w:sz w:val="20"/>
                <w:szCs w:val="20"/>
              </w:rPr>
              <w:t xml:space="preserve"> </w:t>
            </w:r>
            <w:proofErr w:type="spellStart"/>
            <w:r w:rsidRPr="007F33E3">
              <w:rPr>
                <w:sz w:val="20"/>
                <w:szCs w:val="20"/>
              </w:rPr>
              <w:t>тілдерін</w:t>
            </w:r>
            <w:proofErr w:type="spellEnd"/>
            <w:r w:rsidRPr="007F33E3">
              <w:rPr>
                <w:sz w:val="20"/>
                <w:szCs w:val="20"/>
              </w:rPr>
              <w:t xml:space="preserve"> </w:t>
            </w:r>
            <w:proofErr w:type="spellStart"/>
            <w:r w:rsidRPr="007F33E3">
              <w:rPr>
                <w:sz w:val="20"/>
                <w:szCs w:val="20"/>
              </w:rPr>
              <w:t>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6.</w:t>
            </w:r>
          </w:p>
        </w:tc>
        <w:tc>
          <w:tcPr>
            <w:tcW w:w="4251" w:type="dxa"/>
            <w:gridSpan w:val="2"/>
            <w:vAlign w:val="center"/>
            <w:hideMark/>
          </w:tcPr>
          <w:p w:rsidR="00E80774" w:rsidRPr="007F33E3" w:rsidRDefault="00E80774" w:rsidP="008F7D0F">
            <w:pPr>
              <w:contextualSpacing/>
            </w:pP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наградалары</w:t>
            </w:r>
            <w:proofErr w:type="spellEnd"/>
            <w:r w:rsidRPr="007F33E3">
              <w:rPr>
                <w:sz w:val="20"/>
                <w:szCs w:val="20"/>
              </w:rPr>
              <w:t xml:space="preserve">, </w:t>
            </w:r>
            <w:proofErr w:type="spellStart"/>
            <w:r w:rsidRPr="007F33E3">
              <w:rPr>
                <w:sz w:val="20"/>
                <w:szCs w:val="20"/>
              </w:rPr>
              <w:t>құрметті</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7.</w:t>
            </w:r>
          </w:p>
        </w:tc>
        <w:tc>
          <w:tcPr>
            <w:tcW w:w="4251" w:type="dxa"/>
            <w:gridSpan w:val="2"/>
            <w:vAlign w:val="center"/>
            <w:hideMark/>
          </w:tcPr>
          <w:p w:rsidR="00E80774" w:rsidRPr="007F33E3" w:rsidRDefault="00E80774" w:rsidP="008F7D0F">
            <w:pPr>
              <w:contextualSpacing/>
            </w:pPr>
            <w:proofErr w:type="spellStart"/>
            <w:r w:rsidRPr="007F33E3">
              <w:rPr>
                <w:sz w:val="20"/>
                <w:szCs w:val="20"/>
              </w:rPr>
              <w:t>Дипломатиялық</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w:t>
            </w:r>
            <w:proofErr w:type="spellStart"/>
            <w:r w:rsidRPr="007F33E3">
              <w:rPr>
                <w:sz w:val="20"/>
                <w:szCs w:val="20"/>
              </w:rPr>
              <w:t>әскери</w:t>
            </w:r>
            <w:proofErr w:type="spellEnd"/>
            <w:r w:rsidRPr="007F33E3">
              <w:rPr>
                <w:sz w:val="20"/>
                <w:szCs w:val="20"/>
              </w:rPr>
              <w:t xml:space="preserve">, </w:t>
            </w:r>
            <w:proofErr w:type="spellStart"/>
            <w:r w:rsidRPr="007F33E3">
              <w:rPr>
                <w:sz w:val="20"/>
                <w:szCs w:val="20"/>
              </w:rPr>
              <w:t>арнайы</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proofErr w:type="spellStart"/>
            <w:r w:rsidRPr="007F33E3">
              <w:rPr>
                <w:sz w:val="20"/>
                <w:szCs w:val="20"/>
              </w:rPr>
              <w:t>сыныптық</w:t>
            </w:r>
            <w:proofErr w:type="spellEnd"/>
            <w:r w:rsidRPr="007F33E3">
              <w:rPr>
                <w:sz w:val="20"/>
                <w:szCs w:val="20"/>
              </w:rPr>
              <w:t xml:space="preserve"> </w:t>
            </w:r>
            <w:proofErr w:type="spellStart"/>
            <w:r w:rsidRPr="007F33E3">
              <w:rPr>
                <w:sz w:val="20"/>
                <w:szCs w:val="20"/>
              </w:rPr>
              <w:t>шені</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8.</w:t>
            </w:r>
          </w:p>
        </w:tc>
        <w:tc>
          <w:tcPr>
            <w:tcW w:w="4251" w:type="dxa"/>
            <w:gridSpan w:val="2"/>
            <w:vAlign w:val="center"/>
            <w:hideMark/>
          </w:tcPr>
          <w:p w:rsidR="00E80774" w:rsidRPr="007F33E3" w:rsidRDefault="00E80774" w:rsidP="008F7D0F">
            <w:pPr>
              <w:contextualSpacing/>
            </w:pPr>
            <w:proofErr w:type="spellStart"/>
            <w:r w:rsidRPr="007F33E3">
              <w:rPr>
                <w:sz w:val="20"/>
                <w:szCs w:val="20"/>
              </w:rPr>
              <w:t>Жаза</w:t>
            </w:r>
            <w:proofErr w:type="spellEnd"/>
            <w:r w:rsidRPr="007F33E3">
              <w:rPr>
                <w:sz w:val="20"/>
                <w:szCs w:val="20"/>
              </w:rPr>
              <w:t xml:space="preserve"> </w:t>
            </w:r>
            <w:proofErr w:type="spellStart"/>
            <w:r w:rsidRPr="007F33E3">
              <w:rPr>
                <w:sz w:val="20"/>
                <w:szCs w:val="20"/>
              </w:rPr>
              <w:t>түрі</w:t>
            </w:r>
            <w:proofErr w:type="spellEnd"/>
            <w:r w:rsidRPr="007F33E3">
              <w:rPr>
                <w:sz w:val="20"/>
                <w:szCs w:val="20"/>
              </w:rPr>
              <w:t xml:space="preserve">, оны </w:t>
            </w:r>
            <w:proofErr w:type="spellStart"/>
            <w:r w:rsidRPr="007F33E3">
              <w:rPr>
                <w:sz w:val="20"/>
                <w:szCs w:val="20"/>
              </w:rPr>
              <w:t>тағайындау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негізі</w:t>
            </w:r>
            <w:proofErr w:type="spellEnd"/>
            <w:r w:rsidRPr="007F33E3">
              <w:rPr>
                <w:sz w:val="20"/>
                <w:szCs w:val="20"/>
              </w:rPr>
              <w:t xml:space="preserve"> </w:t>
            </w:r>
            <w:r w:rsidRPr="007F33E3">
              <w:t>(</w:t>
            </w:r>
            <w:proofErr w:type="spellStart"/>
            <w:r w:rsidRPr="007F33E3">
              <w:rPr>
                <w:sz w:val="20"/>
                <w:szCs w:val="20"/>
              </w:rPr>
              <w:t>болған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/Вид взыскания, дата и основания его наложения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9.</w:t>
            </w:r>
          </w:p>
        </w:tc>
        <w:tc>
          <w:tcPr>
            <w:tcW w:w="4251" w:type="dxa"/>
            <w:gridSpan w:val="2"/>
            <w:vAlign w:val="center"/>
            <w:hideMark/>
          </w:tcPr>
          <w:p w:rsidR="00E80774" w:rsidRPr="007F33E3" w:rsidRDefault="00E80774" w:rsidP="008F7D0F">
            <w:pPr>
              <w:contextualSpacing/>
            </w:pPr>
            <w:r w:rsidRPr="007F33E3">
              <w:rPr>
                <w:sz w:val="20"/>
                <w:szCs w:val="20"/>
              </w:rPr>
              <w:t xml:space="preserve">Соңғы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жылдағы</w:t>
            </w:r>
            <w:proofErr w:type="spellEnd"/>
            <w:r w:rsidRPr="007F33E3">
              <w:rPr>
                <w:sz w:val="20"/>
                <w:szCs w:val="20"/>
              </w:rPr>
              <w:t xml:space="preserve"> </w:t>
            </w:r>
            <w:proofErr w:type="spellStart"/>
            <w:r w:rsidRPr="007F33E3">
              <w:rPr>
                <w:sz w:val="20"/>
                <w:szCs w:val="20"/>
              </w:rPr>
              <w:t>қызметінің</w:t>
            </w:r>
            <w:proofErr w:type="spellEnd"/>
            <w:r w:rsidRPr="007F33E3">
              <w:rPr>
                <w:sz w:val="20"/>
                <w:szCs w:val="20"/>
              </w:rPr>
              <w:t xml:space="preserve"> </w:t>
            </w:r>
            <w:proofErr w:type="spellStart"/>
            <w:r w:rsidRPr="007F33E3">
              <w:rPr>
                <w:sz w:val="20"/>
                <w:szCs w:val="20"/>
              </w:rPr>
              <w:t>тиімділігін</w:t>
            </w:r>
            <w:proofErr w:type="spellEnd"/>
            <w:r w:rsidRPr="007F33E3">
              <w:rPr>
                <w:sz w:val="20"/>
                <w:szCs w:val="20"/>
              </w:rPr>
              <w:t xml:space="preserve"> </w:t>
            </w:r>
            <w:proofErr w:type="spellStart"/>
            <w:r w:rsidRPr="007F33E3">
              <w:rPr>
                <w:sz w:val="20"/>
                <w:szCs w:val="20"/>
              </w:rPr>
              <w:t>жыл</w:t>
            </w:r>
            <w:proofErr w:type="spellEnd"/>
            <w:r w:rsidRPr="007F33E3">
              <w:rPr>
                <w:sz w:val="20"/>
                <w:szCs w:val="20"/>
              </w:rPr>
              <w:t xml:space="preserve"> </w:t>
            </w:r>
            <w:proofErr w:type="spellStart"/>
            <w:r w:rsidRPr="007F33E3">
              <w:rPr>
                <w:sz w:val="20"/>
                <w:szCs w:val="20"/>
              </w:rPr>
              <w:t>сайынғы</w:t>
            </w:r>
            <w:proofErr w:type="spellEnd"/>
            <w:r w:rsidRPr="007F33E3">
              <w:rPr>
                <w:sz w:val="20"/>
                <w:szCs w:val="20"/>
              </w:rPr>
              <w:t xml:space="preserve"> </w:t>
            </w:r>
            <w:proofErr w:type="spellStart"/>
            <w:r w:rsidRPr="007F33E3">
              <w:rPr>
                <w:sz w:val="20"/>
                <w:szCs w:val="20"/>
              </w:rPr>
              <w:t>бағалау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нәтижесі</w:t>
            </w:r>
            <w:proofErr w:type="spellEnd"/>
            <w:r w:rsidRPr="007F33E3">
              <w:rPr>
                <w:sz w:val="20"/>
                <w:szCs w:val="20"/>
              </w:rPr>
              <w:t xml:space="preserve">, </w:t>
            </w:r>
            <w:proofErr w:type="spellStart"/>
            <w:r w:rsidRPr="007F33E3">
              <w:rPr>
                <w:sz w:val="20"/>
                <w:szCs w:val="20"/>
              </w:rPr>
              <w:t>егер</w:t>
            </w:r>
            <w:proofErr w:type="spellEnd"/>
            <w:r w:rsidRPr="007F33E3">
              <w:rPr>
                <w:sz w:val="20"/>
                <w:szCs w:val="20"/>
              </w:rPr>
              <w:t xml:space="preserve">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жылдан</w:t>
            </w:r>
            <w:proofErr w:type="spellEnd"/>
            <w:r w:rsidRPr="007F33E3">
              <w:rPr>
                <w:sz w:val="20"/>
                <w:szCs w:val="20"/>
              </w:rPr>
              <w:t xml:space="preserve"> кем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xml:space="preserve">, </w:t>
            </w:r>
            <w:proofErr w:type="spellStart"/>
            <w:r w:rsidRPr="007F33E3">
              <w:rPr>
                <w:sz w:val="20"/>
                <w:szCs w:val="20"/>
              </w:rPr>
              <w:t>нақты</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кезеңіндегі</w:t>
            </w:r>
            <w:proofErr w:type="spellEnd"/>
            <w:r w:rsidRPr="007F33E3">
              <w:rPr>
                <w:sz w:val="20"/>
                <w:szCs w:val="20"/>
              </w:rPr>
              <w:t xml:space="preserve"> </w:t>
            </w:r>
            <w:proofErr w:type="spellStart"/>
            <w:r w:rsidRPr="007F33E3">
              <w:rPr>
                <w:sz w:val="20"/>
                <w:szCs w:val="20"/>
              </w:rPr>
              <w:t>бағасы</w:t>
            </w:r>
            <w:proofErr w:type="spellEnd"/>
            <w:r w:rsidRPr="007F33E3">
              <w:rPr>
                <w:sz w:val="20"/>
                <w:szCs w:val="20"/>
              </w:rPr>
              <w:t xml:space="preserve"> </w:t>
            </w:r>
            <w:proofErr w:type="spellStart"/>
            <w:r w:rsidRPr="007F33E3">
              <w:rPr>
                <w:sz w:val="20"/>
                <w:szCs w:val="20"/>
              </w:rPr>
              <w:t>көрсетіледі</w:t>
            </w:r>
            <w:proofErr w:type="spellEnd"/>
            <w:r w:rsidRPr="007F33E3">
              <w:rPr>
                <w:sz w:val="20"/>
                <w:szCs w:val="20"/>
              </w:rPr>
              <w:t xml:space="preserve"> (</w:t>
            </w: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әкімшілік</w:t>
            </w:r>
            <w:proofErr w:type="spellEnd"/>
            <w:r w:rsidRPr="007F33E3">
              <w:rPr>
                <w:sz w:val="20"/>
                <w:szCs w:val="20"/>
              </w:rPr>
              <w:t xml:space="preserve"> </w:t>
            </w:r>
            <w:proofErr w:type="spellStart"/>
            <w:r w:rsidRPr="007F33E3">
              <w:rPr>
                <w:sz w:val="20"/>
                <w:szCs w:val="20"/>
              </w:rPr>
              <w:t>қызметшілер</w:t>
            </w:r>
            <w:proofErr w:type="spellEnd"/>
            <w:r w:rsidRPr="007F33E3">
              <w:rPr>
                <w:sz w:val="20"/>
                <w:szCs w:val="20"/>
              </w:rPr>
              <w:t xml:space="preserve"> </w:t>
            </w:r>
            <w:proofErr w:type="spellStart"/>
            <w:r w:rsidRPr="007F33E3">
              <w:rPr>
                <w:sz w:val="20"/>
                <w:szCs w:val="20"/>
              </w:rPr>
              <w:t>толтырады</w:t>
            </w:r>
            <w:proofErr w:type="spellEnd"/>
            <w:r w:rsidRPr="007F33E3">
              <w:rPr>
                <w:sz w:val="20"/>
                <w:szCs w:val="20"/>
              </w:rPr>
              <w:t>)/</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9634" w:type="dxa"/>
            <w:gridSpan w:val="4"/>
            <w:vAlign w:val="center"/>
            <w:hideMark/>
          </w:tcPr>
          <w:p w:rsidR="00E80774" w:rsidRPr="00E80774" w:rsidRDefault="00E80774" w:rsidP="00E80774">
            <w:pPr>
              <w:contextualSpacing/>
              <w:jc w:val="center"/>
              <w:rPr>
                <w:b/>
              </w:rPr>
            </w:pPr>
            <w:r w:rsidRPr="00E80774">
              <w:rPr>
                <w:b/>
              </w:rPr>
              <w:t>ЕҢБЕК ЖОЛЫ/ТРУДОВАЯ ДЕЯТЕЛЬНОСТЬ</w:t>
            </w:r>
          </w:p>
        </w:tc>
      </w:tr>
      <w:tr w:rsidR="00E80774" w:rsidRPr="007F33E3" w:rsidTr="008F7D0F">
        <w:trPr>
          <w:tblCellSpacing w:w="15" w:type="dxa"/>
        </w:trPr>
        <w:tc>
          <w:tcPr>
            <w:tcW w:w="4767" w:type="dxa"/>
            <w:gridSpan w:val="3"/>
            <w:vAlign w:val="center"/>
            <w:hideMark/>
          </w:tcPr>
          <w:p w:rsidR="00E80774" w:rsidRPr="007F33E3" w:rsidRDefault="00E80774" w:rsidP="008F7D0F">
            <w:pPr>
              <w:contextualSpacing/>
            </w:pPr>
            <w:r w:rsidRPr="007F33E3">
              <w:rPr>
                <w:sz w:val="20"/>
                <w:szCs w:val="20"/>
              </w:rPr>
              <w:t>Күні/Дата</w:t>
            </w:r>
          </w:p>
        </w:tc>
        <w:tc>
          <w:tcPr>
            <w:tcW w:w="4837" w:type="dxa"/>
            <w:vAlign w:val="center"/>
            <w:hideMark/>
          </w:tcPr>
          <w:p w:rsidR="00E80774" w:rsidRPr="007F33E3" w:rsidRDefault="00E80774" w:rsidP="008F7D0F">
            <w:pPr>
              <w:contextualSpacing/>
            </w:pPr>
            <w:proofErr w:type="spellStart"/>
            <w:r w:rsidRPr="007F33E3">
              <w:rPr>
                <w:sz w:val="20"/>
                <w:szCs w:val="20"/>
              </w:rPr>
              <w:t>қызметі</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орны</w:t>
            </w:r>
            <w:proofErr w:type="spellEnd"/>
            <w:r w:rsidRPr="007F33E3">
              <w:rPr>
                <w:sz w:val="20"/>
                <w:szCs w:val="20"/>
              </w:rPr>
              <w:t xml:space="preserve">, </w:t>
            </w:r>
            <w:proofErr w:type="spellStart"/>
            <w:r w:rsidRPr="007F33E3">
              <w:rPr>
                <w:sz w:val="20"/>
                <w:szCs w:val="20"/>
              </w:rPr>
              <w:t>мекеменің</w:t>
            </w:r>
            <w:proofErr w:type="spellEnd"/>
            <w:r w:rsidRPr="007F33E3">
              <w:rPr>
                <w:sz w:val="20"/>
                <w:szCs w:val="20"/>
              </w:rPr>
              <w:t xml:space="preserve"> </w:t>
            </w:r>
            <w:proofErr w:type="spellStart"/>
            <w:r w:rsidRPr="007F33E3">
              <w:rPr>
                <w:sz w:val="20"/>
                <w:szCs w:val="20"/>
              </w:rPr>
              <w:t>орналасқан</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/должность, место работы, местонахождение организации</w:t>
            </w:r>
          </w:p>
        </w:tc>
      </w:tr>
      <w:tr w:rsidR="00E80774" w:rsidRPr="007F33E3" w:rsidTr="008F7D0F">
        <w:trPr>
          <w:tblCellSpacing w:w="15" w:type="dxa"/>
        </w:trPr>
        <w:tc>
          <w:tcPr>
            <w:tcW w:w="1604" w:type="dxa"/>
            <w:gridSpan w:val="2"/>
            <w:vAlign w:val="center"/>
            <w:hideMark/>
          </w:tcPr>
          <w:p w:rsidR="00E80774" w:rsidRPr="007F33E3" w:rsidRDefault="00E80774" w:rsidP="008F7D0F">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E80774" w:rsidRPr="007F33E3" w:rsidRDefault="00E80774" w:rsidP="008F7D0F">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E80774" w:rsidRPr="007F33E3" w:rsidRDefault="00E80774" w:rsidP="008F7D0F">
            <w:pPr>
              <w:contextualSpacing/>
            </w:pPr>
          </w:p>
        </w:tc>
      </w:tr>
      <w:tr w:rsidR="00E80774" w:rsidRPr="002A1CE6" w:rsidTr="008F7D0F">
        <w:trPr>
          <w:tblCellSpacing w:w="15" w:type="dxa"/>
        </w:trPr>
        <w:tc>
          <w:tcPr>
            <w:tcW w:w="4767" w:type="dxa"/>
            <w:gridSpan w:val="3"/>
            <w:vAlign w:val="center"/>
          </w:tcPr>
          <w:p w:rsidR="00E80774" w:rsidRPr="007F33E3" w:rsidRDefault="00E80774" w:rsidP="008F7D0F">
            <w:pPr>
              <w:contextualSpacing/>
            </w:pPr>
            <w:r w:rsidRPr="007F33E3">
              <w:rPr>
                <w:sz w:val="20"/>
                <w:szCs w:val="20"/>
              </w:rPr>
              <w:t>Кандидаттың қолы/</w:t>
            </w:r>
            <w:r w:rsidRPr="007F33E3">
              <w:br/>
            </w:r>
            <w:r w:rsidRPr="007F33E3">
              <w:rPr>
                <w:sz w:val="20"/>
                <w:szCs w:val="20"/>
              </w:rPr>
              <w:t>Подпись кандидата</w:t>
            </w:r>
          </w:p>
        </w:tc>
        <w:tc>
          <w:tcPr>
            <w:tcW w:w="4837" w:type="dxa"/>
            <w:vAlign w:val="center"/>
          </w:tcPr>
          <w:p w:rsidR="00E80774" w:rsidRPr="002A1CE6" w:rsidRDefault="00E80774" w:rsidP="008F7D0F">
            <w:pPr>
              <w:contextualSpacing/>
              <w:jc w:val="right"/>
            </w:pPr>
            <w:r w:rsidRPr="007F33E3">
              <w:rPr>
                <w:sz w:val="20"/>
                <w:szCs w:val="20"/>
              </w:rPr>
              <w:t>күні/дата</w:t>
            </w:r>
          </w:p>
        </w:tc>
      </w:tr>
    </w:tbl>
    <w:p w:rsidR="00362DF1" w:rsidRPr="00362DF1" w:rsidRDefault="00362DF1" w:rsidP="00CE657E">
      <w:pPr>
        <w:tabs>
          <w:tab w:val="left" w:pos="851"/>
        </w:tabs>
        <w:spacing w:line="276" w:lineRule="auto"/>
        <w:jc w:val="both"/>
      </w:pPr>
    </w:p>
    <w:sectPr w:rsidR="00362DF1" w:rsidRPr="00362DF1" w:rsidSect="008F4FB8">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D12672A"/>
    <w:multiLevelType w:val="hybridMultilevel"/>
    <w:tmpl w:val="40320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037B"/>
    <w:rsid w:val="0000085A"/>
    <w:rsid w:val="00004096"/>
    <w:rsid w:val="00005FF4"/>
    <w:rsid w:val="000072DC"/>
    <w:rsid w:val="00017A19"/>
    <w:rsid w:val="0002030F"/>
    <w:rsid w:val="000208B1"/>
    <w:rsid w:val="000331FD"/>
    <w:rsid w:val="000362C3"/>
    <w:rsid w:val="000366A5"/>
    <w:rsid w:val="00036DED"/>
    <w:rsid w:val="000443F8"/>
    <w:rsid w:val="0004543B"/>
    <w:rsid w:val="00046325"/>
    <w:rsid w:val="00047F30"/>
    <w:rsid w:val="0005295A"/>
    <w:rsid w:val="000550B7"/>
    <w:rsid w:val="00061BC9"/>
    <w:rsid w:val="00074D91"/>
    <w:rsid w:val="0007570B"/>
    <w:rsid w:val="00080018"/>
    <w:rsid w:val="00080595"/>
    <w:rsid w:val="00080A4A"/>
    <w:rsid w:val="00080D0C"/>
    <w:rsid w:val="000866C1"/>
    <w:rsid w:val="000909E2"/>
    <w:rsid w:val="00090B48"/>
    <w:rsid w:val="0009319A"/>
    <w:rsid w:val="0009423B"/>
    <w:rsid w:val="000A0212"/>
    <w:rsid w:val="000A08EA"/>
    <w:rsid w:val="000A0BB1"/>
    <w:rsid w:val="000A0D91"/>
    <w:rsid w:val="000A27AD"/>
    <w:rsid w:val="000A3812"/>
    <w:rsid w:val="000B6F61"/>
    <w:rsid w:val="000B7A55"/>
    <w:rsid w:val="000D3B60"/>
    <w:rsid w:val="000E4491"/>
    <w:rsid w:val="000F3502"/>
    <w:rsid w:val="001036C2"/>
    <w:rsid w:val="0010486C"/>
    <w:rsid w:val="00111A05"/>
    <w:rsid w:val="00112082"/>
    <w:rsid w:val="00114ED0"/>
    <w:rsid w:val="00123498"/>
    <w:rsid w:val="00141812"/>
    <w:rsid w:val="0015138E"/>
    <w:rsid w:val="0015157A"/>
    <w:rsid w:val="00152C81"/>
    <w:rsid w:val="001536E7"/>
    <w:rsid w:val="00154917"/>
    <w:rsid w:val="00156875"/>
    <w:rsid w:val="00160F35"/>
    <w:rsid w:val="00163D30"/>
    <w:rsid w:val="00164DD3"/>
    <w:rsid w:val="00165454"/>
    <w:rsid w:val="0016651A"/>
    <w:rsid w:val="00166700"/>
    <w:rsid w:val="001709C0"/>
    <w:rsid w:val="00176338"/>
    <w:rsid w:val="00177E27"/>
    <w:rsid w:val="001850AD"/>
    <w:rsid w:val="001864C2"/>
    <w:rsid w:val="00192E88"/>
    <w:rsid w:val="001A238D"/>
    <w:rsid w:val="001A6343"/>
    <w:rsid w:val="001A661D"/>
    <w:rsid w:val="001A6DC4"/>
    <w:rsid w:val="001B5B92"/>
    <w:rsid w:val="001B6341"/>
    <w:rsid w:val="001C1933"/>
    <w:rsid w:val="001C6D8C"/>
    <w:rsid w:val="001D0207"/>
    <w:rsid w:val="001D0B48"/>
    <w:rsid w:val="001D0F22"/>
    <w:rsid w:val="001D33A6"/>
    <w:rsid w:val="001D3BED"/>
    <w:rsid w:val="001D52CC"/>
    <w:rsid w:val="001E14F5"/>
    <w:rsid w:val="001E1B86"/>
    <w:rsid w:val="001E3005"/>
    <w:rsid w:val="001E6A6E"/>
    <w:rsid w:val="001F01B7"/>
    <w:rsid w:val="001F5400"/>
    <w:rsid w:val="001F5C28"/>
    <w:rsid w:val="00207FF7"/>
    <w:rsid w:val="0021339F"/>
    <w:rsid w:val="002239B4"/>
    <w:rsid w:val="00233248"/>
    <w:rsid w:val="00236553"/>
    <w:rsid w:val="00240F08"/>
    <w:rsid w:val="00241ABC"/>
    <w:rsid w:val="00242A4E"/>
    <w:rsid w:val="00246D74"/>
    <w:rsid w:val="00260032"/>
    <w:rsid w:val="002610B4"/>
    <w:rsid w:val="002622FE"/>
    <w:rsid w:val="00264A74"/>
    <w:rsid w:val="00265C96"/>
    <w:rsid w:val="00270E68"/>
    <w:rsid w:val="00272B01"/>
    <w:rsid w:val="0027484D"/>
    <w:rsid w:val="00274E1E"/>
    <w:rsid w:val="00277CEB"/>
    <w:rsid w:val="00283376"/>
    <w:rsid w:val="00284C02"/>
    <w:rsid w:val="00291E78"/>
    <w:rsid w:val="0029385E"/>
    <w:rsid w:val="00294848"/>
    <w:rsid w:val="00297FEB"/>
    <w:rsid w:val="002A0965"/>
    <w:rsid w:val="002A0F59"/>
    <w:rsid w:val="002A7A48"/>
    <w:rsid w:val="002B1C85"/>
    <w:rsid w:val="002B1FC5"/>
    <w:rsid w:val="002B1FFE"/>
    <w:rsid w:val="002B37D4"/>
    <w:rsid w:val="002B50D7"/>
    <w:rsid w:val="002B5445"/>
    <w:rsid w:val="002B641C"/>
    <w:rsid w:val="002B6D53"/>
    <w:rsid w:val="002C07AA"/>
    <w:rsid w:val="002C1406"/>
    <w:rsid w:val="002C3B15"/>
    <w:rsid w:val="002C682A"/>
    <w:rsid w:val="002C72C6"/>
    <w:rsid w:val="002C74C2"/>
    <w:rsid w:val="002C7C25"/>
    <w:rsid w:val="002E2684"/>
    <w:rsid w:val="002E7339"/>
    <w:rsid w:val="002F515B"/>
    <w:rsid w:val="0030043D"/>
    <w:rsid w:val="003042A7"/>
    <w:rsid w:val="00311830"/>
    <w:rsid w:val="00316A3C"/>
    <w:rsid w:val="00316E58"/>
    <w:rsid w:val="00320C52"/>
    <w:rsid w:val="00332041"/>
    <w:rsid w:val="0034147B"/>
    <w:rsid w:val="00342C34"/>
    <w:rsid w:val="003446A7"/>
    <w:rsid w:val="00345174"/>
    <w:rsid w:val="00345D69"/>
    <w:rsid w:val="003470F0"/>
    <w:rsid w:val="003528C9"/>
    <w:rsid w:val="003540A3"/>
    <w:rsid w:val="00354B34"/>
    <w:rsid w:val="00362C1E"/>
    <w:rsid w:val="00362C53"/>
    <w:rsid w:val="00362DF1"/>
    <w:rsid w:val="00362FC1"/>
    <w:rsid w:val="0037151B"/>
    <w:rsid w:val="00371709"/>
    <w:rsid w:val="00373981"/>
    <w:rsid w:val="003749DE"/>
    <w:rsid w:val="00377127"/>
    <w:rsid w:val="00384DE9"/>
    <w:rsid w:val="00384F35"/>
    <w:rsid w:val="003865B8"/>
    <w:rsid w:val="00392CED"/>
    <w:rsid w:val="00396398"/>
    <w:rsid w:val="003A1473"/>
    <w:rsid w:val="003A63F1"/>
    <w:rsid w:val="003B1215"/>
    <w:rsid w:val="003B1489"/>
    <w:rsid w:val="003B6A90"/>
    <w:rsid w:val="003C3D6B"/>
    <w:rsid w:val="003C540C"/>
    <w:rsid w:val="003D1179"/>
    <w:rsid w:val="003D4049"/>
    <w:rsid w:val="003D6CC0"/>
    <w:rsid w:val="003E1295"/>
    <w:rsid w:val="003E2EF4"/>
    <w:rsid w:val="003E4ED4"/>
    <w:rsid w:val="003E5DEE"/>
    <w:rsid w:val="003E683C"/>
    <w:rsid w:val="003F232F"/>
    <w:rsid w:val="003F4495"/>
    <w:rsid w:val="003F4CC9"/>
    <w:rsid w:val="003F7086"/>
    <w:rsid w:val="00403E21"/>
    <w:rsid w:val="004070E4"/>
    <w:rsid w:val="004076CC"/>
    <w:rsid w:val="00410661"/>
    <w:rsid w:val="00415A76"/>
    <w:rsid w:val="00425726"/>
    <w:rsid w:val="00436A34"/>
    <w:rsid w:val="00441FF5"/>
    <w:rsid w:val="00443395"/>
    <w:rsid w:val="004434A1"/>
    <w:rsid w:val="00443D66"/>
    <w:rsid w:val="00447844"/>
    <w:rsid w:val="00457CA1"/>
    <w:rsid w:val="004635B9"/>
    <w:rsid w:val="00466DA6"/>
    <w:rsid w:val="00472ACD"/>
    <w:rsid w:val="00473406"/>
    <w:rsid w:val="0047461D"/>
    <w:rsid w:val="004769A0"/>
    <w:rsid w:val="00477EF1"/>
    <w:rsid w:val="00483A2D"/>
    <w:rsid w:val="00486186"/>
    <w:rsid w:val="00490023"/>
    <w:rsid w:val="004C3F79"/>
    <w:rsid w:val="004D0FE8"/>
    <w:rsid w:val="004D7EEF"/>
    <w:rsid w:val="004E1260"/>
    <w:rsid w:val="004E6EF3"/>
    <w:rsid w:val="00504D6C"/>
    <w:rsid w:val="0050591B"/>
    <w:rsid w:val="00511E91"/>
    <w:rsid w:val="0051440A"/>
    <w:rsid w:val="00514A4C"/>
    <w:rsid w:val="00514FAE"/>
    <w:rsid w:val="005158A4"/>
    <w:rsid w:val="00517156"/>
    <w:rsid w:val="00520CDF"/>
    <w:rsid w:val="005210DC"/>
    <w:rsid w:val="00523EA7"/>
    <w:rsid w:val="00524403"/>
    <w:rsid w:val="00536B53"/>
    <w:rsid w:val="00537B09"/>
    <w:rsid w:val="00541DA2"/>
    <w:rsid w:val="0055311D"/>
    <w:rsid w:val="00553DD0"/>
    <w:rsid w:val="0056369E"/>
    <w:rsid w:val="0056425A"/>
    <w:rsid w:val="00566590"/>
    <w:rsid w:val="00567F92"/>
    <w:rsid w:val="005706D2"/>
    <w:rsid w:val="00570BCF"/>
    <w:rsid w:val="00581254"/>
    <w:rsid w:val="00581691"/>
    <w:rsid w:val="00582CFA"/>
    <w:rsid w:val="00586A52"/>
    <w:rsid w:val="005919D9"/>
    <w:rsid w:val="00597C5E"/>
    <w:rsid w:val="005A063F"/>
    <w:rsid w:val="005B0BAD"/>
    <w:rsid w:val="005B19BC"/>
    <w:rsid w:val="005B31F5"/>
    <w:rsid w:val="005C176D"/>
    <w:rsid w:val="005C2B42"/>
    <w:rsid w:val="005C3E3C"/>
    <w:rsid w:val="005C77BF"/>
    <w:rsid w:val="005D57C4"/>
    <w:rsid w:val="005E4AE8"/>
    <w:rsid w:val="005E5673"/>
    <w:rsid w:val="005F77D9"/>
    <w:rsid w:val="00600DB8"/>
    <w:rsid w:val="00605E20"/>
    <w:rsid w:val="006100E2"/>
    <w:rsid w:val="0061356E"/>
    <w:rsid w:val="006138D5"/>
    <w:rsid w:val="00613C67"/>
    <w:rsid w:val="0061590C"/>
    <w:rsid w:val="00617677"/>
    <w:rsid w:val="00622AD9"/>
    <w:rsid w:val="0062347D"/>
    <w:rsid w:val="00623BD1"/>
    <w:rsid w:val="00623D11"/>
    <w:rsid w:val="006276F9"/>
    <w:rsid w:val="00631477"/>
    <w:rsid w:val="006355A9"/>
    <w:rsid w:val="00640EB5"/>
    <w:rsid w:val="00643493"/>
    <w:rsid w:val="0064552E"/>
    <w:rsid w:val="0064584A"/>
    <w:rsid w:val="00654A21"/>
    <w:rsid w:val="0066210E"/>
    <w:rsid w:val="00662438"/>
    <w:rsid w:val="00663AB4"/>
    <w:rsid w:val="006674F1"/>
    <w:rsid w:val="0067108C"/>
    <w:rsid w:val="006765AA"/>
    <w:rsid w:val="00680F26"/>
    <w:rsid w:val="00681971"/>
    <w:rsid w:val="00693E37"/>
    <w:rsid w:val="00697E4B"/>
    <w:rsid w:val="006A3499"/>
    <w:rsid w:val="006A715E"/>
    <w:rsid w:val="006A7C4B"/>
    <w:rsid w:val="006B36C1"/>
    <w:rsid w:val="006B5F8D"/>
    <w:rsid w:val="006B6B89"/>
    <w:rsid w:val="006C3705"/>
    <w:rsid w:val="006C39A9"/>
    <w:rsid w:val="006C62A5"/>
    <w:rsid w:val="006C6332"/>
    <w:rsid w:val="006C6F01"/>
    <w:rsid w:val="006D073F"/>
    <w:rsid w:val="006E0529"/>
    <w:rsid w:val="006E11F9"/>
    <w:rsid w:val="006F40CB"/>
    <w:rsid w:val="006F4E74"/>
    <w:rsid w:val="00710AAB"/>
    <w:rsid w:val="0071519A"/>
    <w:rsid w:val="00717EB6"/>
    <w:rsid w:val="00734CAF"/>
    <w:rsid w:val="00744E2A"/>
    <w:rsid w:val="007509CF"/>
    <w:rsid w:val="007514E0"/>
    <w:rsid w:val="00751B71"/>
    <w:rsid w:val="00752DB4"/>
    <w:rsid w:val="007671DF"/>
    <w:rsid w:val="00771D44"/>
    <w:rsid w:val="0078255B"/>
    <w:rsid w:val="0078282B"/>
    <w:rsid w:val="00783E62"/>
    <w:rsid w:val="00784DE2"/>
    <w:rsid w:val="00791176"/>
    <w:rsid w:val="00793FBB"/>
    <w:rsid w:val="007B0554"/>
    <w:rsid w:val="007B23AE"/>
    <w:rsid w:val="007B4B82"/>
    <w:rsid w:val="007B4CBE"/>
    <w:rsid w:val="007B68B9"/>
    <w:rsid w:val="007B7A60"/>
    <w:rsid w:val="007D1BD5"/>
    <w:rsid w:val="007D215B"/>
    <w:rsid w:val="007D2181"/>
    <w:rsid w:val="007D264D"/>
    <w:rsid w:val="007D397A"/>
    <w:rsid w:val="007D65AB"/>
    <w:rsid w:val="007E19AE"/>
    <w:rsid w:val="007E2D08"/>
    <w:rsid w:val="007E56F5"/>
    <w:rsid w:val="007E5905"/>
    <w:rsid w:val="008014A3"/>
    <w:rsid w:val="00802A7D"/>
    <w:rsid w:val="00804EDB"/>
    <w:rsid w:val="00810B48"/>
    <w:rsid w:val="0081684D"/>
    <w:rsid w:val="008232BE"/>
    <w:rsid w:val="00825DA4"/>
    <w:rsid w:val="00832425"/>
    <w:rsid w:val="00832CEE"/>
    <w:rsid w:val="00833CE1"/>
    <w:rsid w:val="0085017E"/>
    <w:rsid w:val="00850FA6"/>
    <w:rsid w:val="0085438A"/>
    <w:rsid w:val="0085463F"/>
    <w:rsid w:val="00857287"/>
    <w:rsid w:val="00861A65"/>
    <w:rsid w:val="00863036"/>
    <w:rsid w:val="008643E1"/>
    <w:rsid w:val="008671D0"/>
    <w:rsid w:val="00870263"/>
    <w:rsid w:val="0087245B"/>
    <w:rsid w:val="00872AE4"/>
    <w:rsid w:val="00880FFF"/>
    <w:rsid w:val="00881C64"/>
    <w:rsid w:val="008844AE"/>
    <w:rsid w:val="0088615A"/>
    <w:rsid w:val="00895985"/>
    <w:rsid w:val="008A48E8"/>
    <w:rsid w:val="008B71A7"/>
    <w:rsid w:val="008C2170"/>
    <w:rsid w:val="008C4C9D"/>
    <w:rsid w:val="008C6425"/>
    <w:rsid w:val="008C72A3"/>
    <w:rsid w:val="008E5624"/>
    <w:rsid w:val="008E5ADD"/>
    <w:rsid w:val="008E6B7E"/>
    <w:rsid w:val="008F0BEA"/>
    <w:rsid w:val="008F1D89"/>
    <w:rsid w:val="008F44BF"/>
    <w:rsid w:val="008F4FB8"/>
    <w:rsid w:val="009070E7"/>
    <w:rsid w:val="00907B50"/>
    <w:rsid w:val="00907C80"/>
    <w:rsid w:val="009126B9"/>
    <w:rsid w:val="0091742D"/>
    <w:rsid w:val="00922E93"/>
    <w:rsid w:val="00930AB5"/>
    <w:rsid w:val="00944640"/>
    <w:rsid w:val="00956851"/>
    <w:rsid w:val="00963013"/>
    <w:rsid w:val="009707DE"/>
    <w:rsid w:val="009761D6"/>
    <w:rsid w:val="0098541C"/>
    <w:rsid w:val="0098661D"/>
    <w:rsid w:val="009A30F5"/>
    <w:rsid w:val="009A6A8B"/>
    <w:rsid w:val="009B3ED1"/>
    <w:rsid w:val="009C5A18"/>
    <w:rsid w:val="009C6671"/>
    <w:rsid w:val="009D0BD6"/>
    <w:rsid w:val="009E069F"/>
    <w:rsid w:val="009E4E94"/>
    <w:rsid w:val="009E5087"/>
    <w:rsid w:val="009E6EA1"/>
    <w:rsid w:val="009F73C0"/>
    <w:rsid w:val="00A0273F"/>
    <w:rsid w:val="00A06524"/>
    <w:rsid w:val="00A06E65"/>
    <w:rsid w:val="00A163B0"/>
    <w:rsid w:val="00A2121D"/>
    <w:rsid w:val="00A31C49"/>
    <w:rsid w:val="00A33637"/>
    <w:rsid w:val="00A40634"/>
    <w:rsid w:val="00A43A96"/>
    <w:rsid w:val="00A46D51"/>
    <w:rsid w:val="00A50BC8"/>
    <w:rsid w:val="00A51DF5"/>
    <w:rsid w:val="00A6070C"/>
    <w:rsid w:val="00A668A3"/>
    <w:rsid w:val="00A708F7"/>
    <w:rsid w:val="00A81B89"/>
    <w:rsid w:val="00A93FA4"/>
    <w:rsid w:val="00A95679"/>
    <w:rsid w:val="00A96378"/>
    <w:rsid w:val="00AA283B"/>
    <w:rsid w:val="00AA66AF"/>
    <w:rsid w:val="00AB40BF"/>
    <w:rsid w:val="00AB5F51"/>
    <w:rsid w:val="00AB69A5"/>
    <w:rsid w:val="00AB6CF6"/>
    <w:rsid w:val="00AB7D7C"/>
    <w:rsid w:val="00AC7CCD"/>
    <w:rsid w:val="00AD6DCA"/>
    <w:rsid w:val="00AD7DC3"/>
    <w:rsid w:val="00AE3DD7"/>
    <w:rsid w:val="00AF0483"/>
    <w:rsid w:val="00AF2048"/>
    <w:rsid w:val="00B05CE7"/>
    <w:rsid w:val="00B06BE2"/>
    <w:rsid w:val="00B119E2"/>
    <w:rsid w:val="00B122DD"/>
    <w:rsid w:val="00B27460"/>
    <w:rsid w:val="00B306A2"/>
    <w:rsid w:val="00B34364"/>
    <w:rsid w:val="00B35BA5"/>
    <w:rsid w:val="00B3616C"/>
    <w:rsid w:val="00B36762"/>
    <w:rsid w:val="00B400AD"/>
    <w:rsid w:val="00B448BD"/>
    <w:rsid w:val="00B54337"/>
    <w:rsid w:val="00B54698"/>
    <w:rsid w:val="00B57C1F"/>
    <w:rsid w:val="00B6673D"/>
    <w:rsid w:val="00B67D90"/>
    <w:rsid w:val="00B71460"/>
    <w:rsid w:val="00B7692B"/>
    <w:rsid w:val="00B83524"/>
    <w:rsid w:val="00B84A10"/>
    <w:rsid w:val="00B96C55"/>
    <w:rsid w:val="00B97FDE"/>
    <w:rsid w:val="00BA2CE0"/>
    <w:rsid w:val="00BB4E63"/>
    <w:rsid w:val="00BC0852"/>
    <w:rsid w:val="00BC5431"/>
    <w:rsid w:val="00BC5A43"/>
    <w:rsid w:val="00BC6D0F"/>
    <w:rsid w:val="00BD1063"/>
    <w:rsid w:val="00BD1A07"/>
    <w:rsid w:val="00BD39A0"/>
    <w:rsid w:val="00BE1772"/>
    <w:rsid w:val="00BE1EC1"/>
    <w:rsid w:val="00BE510D"/>
    <w:rsid w:val="00BF047F"/>
    <w:rsid w:val="00BF393E"/>
    <w:rsid w:val="00C07780"/>
    <w:rsid w:val="00C0797B"/>
    <w:rsid w:val="00C162DD"/>
    <w:rsid w:val="00C23ABA"/>
    <w:rsid w:val="00C2526A"/>
    <w:rsid w:val="00C260D6"/>
    <w:rsid w:val="00C27535"/>
    <w:rsid w:val="00C36E48"/>
    <w:rsid w:val="00C57C7A"/>
    <w:rsid w:val="00C57C88"/>
    <w:rsid w:val="00C6265C"/>
    <w:rsid w:val="00C6298A"/>
    <w:rsid w:val="00C63879"/>
    <w:rsid w:val="00C70F32"/>
    <w:rsid w:val="00C75AA6"/>
    <w:rsid w:val="00C769C1"/>
    <w:rsid w:val="00C81C0C"/>
    <w:rsid w:val="00C82FA1"/>
    <w:rsid w:val="00C93A80"/>
    <w:rsid w:val="00CA3D6D"/>
    <w:rsid w:val="00CA5617"/>
    <w:rsid w:val="00CB4F7D"/>
    <w:rsid w:val="00CE06FC"/>
    <w:rsid w:val="00CE1873"/>
    <w:rsid w:val="00CE2269"/>
    <w:rsid w:val="00CE4BD8"/>
    <w:rsid w:val="00CE657E"/>
    <w:rsid w:val="00CE74D3"/>
    <w:rsid w:val="00CE7916"/>
    <w:rsid w:val="00CF2725"/>
    <w:rsid w:val="00CF28EF"/>
    <w:rsid w:val="00D03A37"/>
    <w:rsid w:val="00D03C01"/>
    <w:rsid w:val="00D053A1"/>
    <w:rsid w:val="00D103B8"/>
    <w:rsid w:val="00D13642"/>
    <w:rsid w:val="00D14290"/>
    <w:rsid w:val="00D167EA"/>
    <w:rsid w:val="00D1720A"/>
    <w:rsid w:val="00D24DEB"/>
    <w:rsid w:val="00D27BC6"/>
    <w:rsid w:val="00D312BC"/>
    <w:rsid w:val="00D33E3B"/>
    <w:rsid w:val="00D41E1B"/>
    <w:rsid w:val="00D50E8D"/>
    <w:rsid w:val="00D52801"/>
    <w:rsid w:val="00D557C4"/>
    <w:rsid w:val="00D6047A"/>
    <w:rsid w:val="00D63617"/>
    <w:rsid w:val="00D740F6"/>
    <w:rsid w:val="00D75ABD"/>
    <w:rsid w:val="00D8346F"/>
    <w:rsid w:val="00D916CC"/>
    <w:rsid w:val="00D959C6"/>
    <w:rsid w:val="00DA1081"/>
    <w:rsid w:val="00DA146B"/>
    <w:rsid w:val="00DB172C"/>
    <w:rsid w:val="00DB20D8"/>
    <w:rsid w:val="00DB6D16"/>
    <w:rsid w:val="00DC00FA"/>
    <w:rsid w:val="00DC14D9"/>
    <w:rsid w:val="00DC53E6"/>
    <w:rsid w:val="00DC7883"/>
    <w:rsid w:val="00DC79F1"/>
    <w:rsid w:val="00DD781A"/>
    <w:rsid w:val="00DE0A92"/>
    <w:rsid w:val="00DE2918"/>
    <w:rsid w:val="00DE328B"/>
    <w:rsid w:val="00DE54EB"/>
    <w:rsid w:val="00DF25D5"/>
    <w:rsid w:val="00DF2D35"/>
    <w:rsid w:val="00DF5FA4"/>
    <w:rsid w:val="00E00F22"/>
    <w:rsid w:val="00E0143F"/>
    <w:rsid w:val="00E06AB1"/>
    <w:rsid w:val="00E0746C"/>
    <w:rsid w:val="00E15418"/>
    <w:rsid w:val="00E155AA"/>
    <w:rsid w:val="00E17EEE"/>
    <w:rsid w:val="00E2720D"/>
    <w:rsid w:val="00E30B75"/>
    <w:rsid w:val="00E31F9C"/>
    <w:rsid w:val="00E34CA0"/>
    <w:rsid w:val="00E352F5"/>
    <w:rsid w:val="00E369A0"/>
    <w:rsid w:val="00E425B6"/>
    <w:rsid w:val="00E572F0"/>
    <w:rsid w:val="00E62D67"/>
    <w:rsid w:val="00E644D9"/>
    <w:rsid w:val="00E71C80"/>
    <w:rsid w:val="00E75C01"/>
    <w:rsid w:val="00E80774"/>
    <w:rsid w:val="00E8194D"/>
    <w:rsid w:val="00E86254"/>
    <w:rsid w:val="00E87321"/>
    <w:rsid w:val="00E92262"/>
    <w:rsid w:val="00E95E4A"/>
    <w:rsid w:val="00EA1647"/>
    <w:rsid w:val="00EA3F6E"/>
    <w:rsid w:val="00EB3C9F"/>
    <w:rsid w:val="00EB3DD9"/>
    <w:rsid w:val="00EC1B00"/>
    <w:rsid w:val="00EC33B8"/>
    <w:rsid w:val="00EC4866"/>
    <w:rsid w:val="00EC6771"/>
    <w:rsid w:val="00EF52BB"/>
    <w:rsid w:val="00F01657"/>
    <w:rsid w:val="00F02AD3"/>
    <w:rsid w:val="00F0412C"/>
    <w:rsid w:val="00F053DA"/>
    <w:rsid w:val="00F1098C"/>
    <w:rsid w:val="00F11E5C"/>
    <w:rsid w:val="00F12517"/>
    <w:rsid w:val="00F13C52"/>
    <w:rsid w:val="00F14D36"/>
    <w:rsid w:val="00F21C16"/>
    <w:rsid w:val="00F31AB6"/>
    <w:rsid w:val="00F3315E"/>
    <w:rsid w:val="00F33AC1"/>
    <w:rsid w:val="00F43B85"/>
    <w:rsid w:val="00F51209"/>
    <w:rsid w:val="00F51A25"/>
    <w:rsid w:val="00F540F1"/>
    <w:rsid w:val="00F54400"/>
    <w:rsid w:val="00F54E78"/>
    <w:rsid w:val="00F556FA"/>
    <w:rsid w:val="00F5583D"/>
    <w:rsid w:val="00F564E0"/>
    <w:rsid w:val="00F60263"/>
    <w:rsid w:val="00F636C2"/>
    <w:rsid w:val="00F63E79"/>
    <w:rsid w:val="00F71C62"/>
    <w:rsid w:val="00F7571D"/>
    <w:rsid w:val="00F80DB3"/>
    <w:rsid w:val="00F81096"/>
    <w:rsid w:val="00F859D8"/>
    <w:rsid w:val="00F85C9F"/>
    <w:rsid w:val="00F8737C"/>
    <w:rsid w:val="00F939EB"/>
    <w:rsid w:val="00F9639D"/>
    <w:rsid w:val="00F9749F"/>
    <w:rsid w:val="00FA175A"/>
    <w:rsid w:val="00FB39A3"/>
    <w:rsid w:val="00FC03A2"/>
    <w:rsid w:val="00FD06E5"/>
    <w:rsid w:val="00FD2F0B"/>
    <w:rsid w:val="00FE0295"/>
    <w:rsid w:val="00FE1431"/>
    <w:rsid w:val="00FE4809"/>
    <w:rsid w:val="00FF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uiPriority w:val="99"/>
    <w:rsid w:val="001D52CC"/>
    <w:rPr>
      <w:color w:val="0000FF"/>
      <w:u w:val="single"/>
    </w:rPr>
  </w:style>
  <w:style w:type="character" w:customStyle="1" w:styleId="s0">
    <w:name w:val="s0"/>
    <w:uiPriority w:val="99"/>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 w:type="paragraph" w:styleId="af1">
    <w:name w:val="No Spacing"/>
    <w:link w:val="af2"/>
    <w:uiPriority w:val="1"/>
    <w:qFormat/>
    <w:rsid w:val="00080018"/>
    <w:pPr>
      <w:spacing w:after="0" w:line="240" w:lineRule="auto"/>
    </w:pPr>
  </w:style>
  <w:style w:type="character" w:customStyle="1" w:styleId="af2">
    <w:name w:val="Без интервала Знак"/>
    <w:link w:val="af1"/>
    <w:uiPriority w:val="1"/>
    <w:locked/>
    <w:rsid w:val="0008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uiPriority w:val="99"/>
    <w:rsid w:val="001D52CC"/>
    <w:rPr>
      <w:color w:val="0000FF"/>
      <w:u w:val="single"/>
    </w:rPr>
  </w:style>
  <w:style w:type="character" w:customStyle="1" w:styleId="s0">
    <w:name w:val="s0"/>
    <w:uiPriority w:val="99"/>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 w:type="paragraph" w:styleId="af1">
    <w:name w:val="No Spacing"/>
    <w:link w:val="af2"/>
    <w:uiPriority w:val="1"/>
    <w:qFormat/>
    <w:rsid w:val="00080018"/>
    <w:pPr>
      <w:spacing w:after="0" w:line="240" w:lineRule="auto"/>
    </w:pPr>
  </w:style>
  <w:style w:type="character" w:customStyle="1" w:styleId="af2">
    <w:name w:val="Без интервала Знак"/>
    <w:link w:val="af1"/>
    <w:uiPriority w:val="1"/>
    <w:locked/>
    <w:rsid w:val="0008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alieva@taxwest.mgd.kz" TargetMode="External"/><Relationship Id="rId13" Type="http://schemas.openxmlformats.org/officeDocument/2006/relationships/hyperlink" Target="mailto:E.Algaziev@kgd.gov.kz" TargetMode="External"/><Relationship Id="rId18" Type="http://schemas.openxmlformats.org/officeDocument/2006/relationships/hyperlink" Target="mailto:E.Algaziev@kgd.gov.kz" TargetMode="External"/><Relationship Id="rId26" Type="http://schemas.openxmlformats.org/officeDocument/2006/relationships/hyperlink" Target="http://urist/rus/docs/V1700014939" TargetMode="External"/><Relationship Id="rId3" Type="http://schemas.openxmlformats.org/officeDocument/2006/relationships/styles" Target="styles.xml"/><Relationship Id="rId21" Type="http://schemas.openxmlformats.org/officeDocument/2006/relationships/hyperlink" Target="mailto:zko_akzhaik@kgd.gov.kz" TargetMode="External"/><Relationship Id="rId7" Type="http://schemas.openxmlformats.org/officeDocument/2006/relationships/hyperlink" Target="mailto:gihsanova@taxwest.mgd.kz" TargetMode="External"/><Relationship Id="rId12" Type="http://schemas.openxmlformats.org/officeDocument/2006/relationships/hyperlink" Target="mailto:s.galieva@kgd.gov.kz" TargetMode="External"/><Relationship Id="rId17" Type="http://schemas.openxmlformats.org/officeDocument/2006/relationships/hyperlink" Target="mailto:Ai.Imasheva@kgd.gov.kz" TargetMode="External"/><Relationship Id="rId25" Type="http://schemas.openxmlformats.org/officeDocument/2006/relationships/hyperlink" Target="http://adilet.kz/rus/docs/V1500010348" TargetMode="External"/><Relationship Id="rId2" Type="http://schemas.openxmlformats.org/officeDocument/2006/relationships/numbering" Target="numbering.xml"/><Relationship Id="rId16" Type="http://schemas.openxmlformats.org/officeDocument/2006/relationships/hyperlink" Target="mailto:aimasheva@taxwest@mgd.kz" TargetMode="External"/><Relationship Id="rId20" Type="http://schemas.openxmlformats.org/officeDocument/2006/relationships/hyperlink" Target="mailto:bkartabaev@taxwest.mgd.k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alieva@taxwest.mgd.kz" TargetMode="External"/><Relationship Id="rId24" Type="http://schemas.openxmlformats.org/officeDocument/2006/relationships/hyperlink" Target="mailto:zko_akzhaik@kgd.gov.kz" TargetMode="External"/><Relationship Id="rId5" Type="http://schemas.openxmlformats.org/officeDocument/2006/relationships/settings" Target="settings.xml"/><Relationship Id="rId15" Type="http://schemas.openxmlformats.org/officeDocument/2006/relationships/hyperlink" Target="mailto:Ai.Imasheva@kgd.gov.kz" TargetMode="External"/><Relationship Id="rId23" Type="http://schemas.openxmlformats.org/officeDocument/2006/relationships/hyperlink" Target="mailto:" TargetMode="External"/><Relationship Id="rId28" Type="http://schemas.openxmlformats.org/officeDocument/2006/relationships/hyperlink" Target="http://urist/rus/docs/V1700014939" TargetMode="External"/><Relationship Id="rId10" Type="http://schemas.openxmlformats.org/officeDocument/2006/relationships/hyperlink" Target="mailto:gihsanova@taxwest.mgd.kz" TargetMode="External"/><Relationship Id="rId19" Type="http://schemas.openxmlformats.org/officeDocument/2006/relationships/hyperlink" Target="mailto:byrlin@taxwest.mgd.kz" TargetMode="External"/><Relationship Id="rId4" Type="http://schemas.microsoft.com/office/2007/relationships/stylesWithEffects" Target="stylesWithEffects.xml"/><Relationship Id="rId9" Type="http://schemas.openxmlformats.org/officeDocument/2006/relationships/hyperlink" Target="mailto:s.galieva@kgd.gov.kz" TargetMode="External"/><Relationship Id="rId14" Type="http://schemas.openxmlformats.org/officeDocument/2006/relationships/hyperlink" Target="mailto:byrlin@taxwest.mgd.kz" TargetMode="External"/><Relationship Id="rId22" Type="http://schemas.openxmlformats.org/officeDocument/2006/relationships/hyperlink" Target="mailto:bkartabaev@taxwest.mgd.kz" TargetMode="External"/><Relationship Id="rId27" Type="http://schemas.openxmlformats.org/officeDocument/2006/relationships/hyperlink" Target="http://urist/rus/docs/Z150000041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7AED-3F26-4372-B75C-CF6C39AD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3791</Words>
  <Characters>21614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dcterms:created xsi:type="dcterms:W3CDTF">2017-11-24T09:37:00Z</dcterms:created>
  <dcterms:modified xsi:type="dcterms:W3CDTF">2017-11-24T09:37:00Z</dcterms:modified>
</cp:coreProperties>
</file>