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</w:tblGrid>
      <w:tr w:rsidR="004E6118" w:rsidRPr="004E6118" w:rsidTr="004E6118">
        <w:trPr>
          <w:tblCellSpacing w:w="15" w:type="dxa"/>
          <w:jc w:val="right"/>
        </w:trPr>
        <w:tc>
          <w:tcPr>
            <w:tcW w:w="3420" w:type="dxa"/>
            <w:vAlign w:val="center"/>
            <w:hideMark/>
          </w:tcPr>
          <w:p w:rsidR="004E6118" w:rsidRPr="004E6118" w:rsidRDefault="004E6118" w:rsidP="004E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Қаржы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2015 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маусымдағы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348 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бұйрығына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15-қосымша</w:t>
            </w:r>
          </w:p>
        </w:tc>
      </w:tr>
    </w:tbl>
    <w:p w:rsidR="004E6118" w:rsidRPr="004E6118" w:rsidRDefault="004E6118" w:rsidP="004E611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Есебі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proofErr w:type="gram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proofErr w:type="gram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ірістер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органында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жүргізілетін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берешектің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болмауы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болуы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мәліметтерді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ұсыну"мемлекеттік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көрсетілетін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регламенті</w:t>
      </w:r>
      <w:proofErr w:type="spellEnd"/>
    </w:p>
    <w:p w:rsidR="004E6118" w:rsidRPr="004E6118" w:rsidRDefault="004E6118" w:rsidP="004E611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Жалпы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ережелер</w:t>
      </w:r>
      <w:proofErr w:type="spellEnd"/>
    </w:p>
    <w:p w:rsidR="004E6118" w:rsidRP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18">
        <w:rPr>
          <w:rFonts w:ascii="Times New Roman" w:hAnsi="Times New Roman" w:cs="Times New Roman"/>
          <w:sz w:val="28"/>
          <w:szCs w:val="28"/>
          <w:lang w:eastAsia="ru-RU"/>
        </w:rPr>
        <w:t>1. "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Есебі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ірістер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органында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жүргізілетін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берешектің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болмауы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мәліметтерді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ұсыну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бұдан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) "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кірістер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органдары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қызметтер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стандарттарын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бекіту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министрінің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2015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жылғы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27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сәуірдегі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№ 284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бұйрығымен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бекітілген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Есебі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ірістер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органында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жүргізілетін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берешектің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болмауы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мәліметтерді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ұсыну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z402" w:history="1">
        <w:r w:rsidRPr="004E6118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стандарты</w:t>
        </w:r>
      </w:hyperlink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бұдан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– Стандарт)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негізінде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Нормативтік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құқықтық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актілердің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тізілімінде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№ 11273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тіркелген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министрлігі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ірістер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комитетінің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аудандар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қалалар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қалалардағы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аудандар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арнайы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экономикалық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аймақтардың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аумақтарындағы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аумақтық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органдары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бұдан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көрсетеді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6118" w:rsidRP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Есебі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ірістер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органында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жүргізілетін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берешектің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болмауы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мәліметтер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сұрау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салуды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бұдан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сұрау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салу)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қабылдау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нәтижесін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беруді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E6118" w:rsidRP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ірістер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органдары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ақпараттық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жүйелерінің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Салық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төлеуші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кабинеті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" веб-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қосымшасы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бұдан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Салық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төлеуші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кабинеті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E6118" w:rsidRP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коммерциялық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акционерлік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қоғамы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Азаматтарға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үкімет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корпорациясы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" (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бұдан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ә</w:t>
      </w:r>
      <w:proofErr w:type="gram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корпорация)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E6118" w:rsidRP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18">
        <w:rPr>
          <w:rFonts w:ascii="Times New Roman" w:hAnsi="Times New Roman" w:cs="Times New Roman"/>
          <w:sz w:val="28"/>
          <w:szCs w:val="28"/>
          <w:lang w:eastAsia="ru-RU"/>
        </w:rPr>
        <w:t>3) "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үкімет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" веб-порталы: www.egov.kz (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бұдан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ә</w:t>
      </w:r>
      <w:proofErr w:type="gram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– портал)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асырылады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6118" w:rsidRP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нысаны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электронд</w:t>
      </w:r>
      <w:proofErr w:type="gram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автоматтандырылған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түрде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6118" w:rsidRP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қызметкөрсету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нәтижесіболыпберешектің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болмауы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мәліметтерді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электронды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түрде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жіберу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қызметкөрсету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нәтижесін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нысаны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электронды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түрде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118" w:rsidRP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118" w:rsidRDefault="004E6118" w:rsidP="004E6118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6118" w:rsidRDefault="004E6118" w:rsidP="004E6118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6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 </w:t>
      </w:r>
      <w:proofErr w:type="spellStart"/>
      <w:r w:rsidRPr="004E6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қызмет</w:t>
      </w:r>
      <w:proofErr w:type="spellEnd"/>
      <w:r w:rsidRPr="004E6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көрсету</w:t>
      </w:r>
      <w:proofErr w:type="spellEnd"/>
      <w:r w:rsidRPr="004E6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үдерісінде</w:t>
      </w:r>
      <w:proofErr w:type="spellEnd"/>
      <w:r w:rsidRPr="004E6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корпорациямен</w:t>
      </w:r>
      <w:proofErr w:type="spellEnd"/>
      <w:r w:rsidRPr="004E6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және</w:t>
      </w:r>
      <w:proofErr w:type="spellEnd"/>
      <w:r w:rsidRPr="004E6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4E6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немесе</w:t>
      </w:r>
      <w:proofErr w:type="spellEnd"/>
      <w:r w:rsidRPr="004E6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proofErr w:type="spellStart"/>
      <w:r w:rsidRPr="004E6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өзге</w:t>
      </w:r>
      <w:proofErr w:type="spellEnd"/>
      <w:r w:rsidRPr="004E6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де </w:t>
      </w:r>
      <w:proofErr w:type="spellStart"/>
      <w:r w:rsidRPr="004E6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көрсетілетін</w:t>
      </w:r>
      <w:proofErr w:type="spellEnd"/>
      <w:r w:rsidRPr="004E6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қызметті</w:t>
      </w:r>
      <w:proofErr w:type="spellEnd"/>
      <w:r w:rsidRPr="004E6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берушілермен</w:t>
      </w:r>
      <w:proofErr w:type="spellEnd"/>
      <w:r w:rsidRPr="004E6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өзара</w:t>
      </w:r>
      <w:proofErr w:type="spellEnd"/>
      <w:r w:rsidRPr="004E6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</w:t>
      </w:r>
      <w:proofErr w:type="gramStart"/>
      <w:r w:rsidRPr="004E6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с-</w:t>
      </w:r>
      <w:proofErr w:type="gramEnd"/>
      <w:r w:rsidRPr="004E6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қимыл</w:t>
      </w:r>
      <w:proofErr w:type="spellEnd"/>
      <w:r w:rsidRPr="004E6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тәртібін</w:t>
      </w:r>
      <w:proofErr w:type="spellEnd"/>
      <w:r w:rsidRPr="004E6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4E6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сондай-ақ</w:t>
      </w:r>
      <w:proofErr w:type="spellEnd"/>
      <w:r w:rsidRPr="004E6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ақпараттық</w:t>
      </w:r>
      <w:proofErr w:type="spellEnd"/>
      <w:r w:rsidRPr="004E6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жүйелерді</w:t>
      </w:r>
      <w:proofErr w:type="spellEnd"/>
      <w:r w:rsidRPr="004E6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пайдалану</w:t>
      </w:r>
      <w:proofErr w:type="spellEnd"/>
      <w:r w:rsidRPr="004E6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тәртібі</w:t>
      </w:r>
      <w:proofErr w:type="spellEnd"/>
    </w:p>
    <w:p w:rsidR="004E6118" w:rsidRPr="004E6118" w:rsidRDefault="004E6118" w:rsidP="004E6118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E6118" w:rsidRP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4. Портал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алушының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жүгіну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рәсімдердің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іс-әрекеттердің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реттілік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тәртібі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көрсетілген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функционалдық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өзара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іс-қимылдың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диаграммасы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регламентіне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6" w:anchor="z1702" w:history="1">
        <w:r w:rsidRPr="004E6118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1-қосымшада</w:t>
        </w:r>
      </w:hyperlink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келті</w:t>
      </w:r>
      <w:proofErr w:type="gram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ілген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E6118" w:rsidRP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алушы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электронды</w:t>
      </w:r>
      <w:proofErr w:type="gram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қ-</w:t>
      </w:r>
      <w:proofErr w:type="gram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цифрлі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қолтаңбасы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бұдан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– ЭЦҚ)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тіркеу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куәлігі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порталда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тіркеледі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алушының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интернет-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браузерінде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сақталады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жүйемен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автоматты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түрде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тұлғалар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деректер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қорынан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заңды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тұлғалар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деректер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қорынан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бұдан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– ЖК МДҚ/ЗТ </w:t>
      </w:r>
      <w:proofErr w:type="gram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МДҚ)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алушы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мәліметтер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алынып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сақталады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порталда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тіркелмеген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алушылар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асырылады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4E6118" w:rsidRP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2) 1-үдеріс –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алушының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ЖСН/БСН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енгізу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авторландыру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) не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ЭЦҚ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тіркеу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куәлігінің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көмегімен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порталда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парольді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авторландыру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E6118" w:rsidRP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3) 1-шарт – логин (ЖСН/БСН)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пароль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тіркелген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алушы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деректердің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алушы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мәліметтердің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тү</w:t>
      </w:r>
      <w:proofErr w:type="gram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пн</w:t>
      </w:r>
      <w:proofErr w:type="gram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ұсқалығын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порталда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тексеру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E6118" w:rsidRP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4) 2-үдеріс –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алушының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деректерінде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бұзушылықтар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болуына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авторландырудан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бас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тарту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хабарламаны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порталда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қалыптастыру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E6118" w:rsidRP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5) 3-үдеріс –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алушының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регламентінде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көрсетілген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таңдап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алуы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алушының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деректері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үкімет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шлюзі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бұдан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– ЭҮШ)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тұлғалардың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деректер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базасына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заңды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тұлғалардың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деректер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базасына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бұдан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ә</w:t>
      </w:r>
      <w:proofErr w:type="gram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- ЖТ МДҚ/ЗТ МДҚ)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автоматты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сұрау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салулар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жіберу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E6118" w:rsidRP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6) 2-шарт –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алушының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ЖТ МДҚ/ЗТ МДҚ-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ғы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деректерін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тексеру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E6118" w:rsidRP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7) 4-үдеріс –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алушының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ЖТ МДҚ/ЗТ МДҚ-да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деректері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расталмағандығына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сұрау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салынған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қызметтен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бас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тарту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хабарламаны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қалыптастыру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E6118" w:rsidRP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8) 5-үдеріс –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алушының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сұрау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салуды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куәландыру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қол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қою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ЭЦҚ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тіркеу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куәлігін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таңдауы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E6118" w:rsidRP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9) 3-шарт –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порталда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ЭЦҚ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тіркеу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куәлігінің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әрекет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ету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мерзімін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тізімде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қайтарып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алынған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күші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жойылған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тіркеу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куәліктерінің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болмауын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сауалда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ЖСН/БСН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ЭЦҚ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тіркеу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куәлігінде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көрсетілген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ЖСН/БСН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арасындағы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сәйкестендіру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деректеріне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әйкес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келуін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тексеру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E6118" w:rsidRP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10) 6-үдеріс –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алушының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ЭЦҚ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тү</w:t>
      </w:r>
      <w:proofErr w:type="gram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пн</w:t>
      </w:r>
      <w:proofErr w:type="gram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ұсқалығы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расталмағандығына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сұратып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отырған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қызметтен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бас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тарту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хабарламаны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қалыптастыру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E6118" w:rsidRP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11) 7-үдеріс –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алушының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сұрау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салуды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куәландыру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электронды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құжатты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өңдеу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ЭҮ</w:t>
      </w:r>
      <w:proofErr w:type="gram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ОБДШ АЖ-не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жіберу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E6118" w:rsidRP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12) 8-үдеріс –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электронды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құжатты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ОБДШ </w:t>
      </w:r>
      <w:proofErr w:type="gram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АЖ</w:t>
      </w:r>
      <w:proofErr w:type="gram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тіркеу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E6118" w:rsidRP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13) 4-шарт –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сұрау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салуды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тексеруі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өңдеуі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4E6118" w:rsidRP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14) 9-үдеріс –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алушымен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ОБДШ АЖ-де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қалыптасқан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нәтижесі</w:t>
      </w:r>
      <w:proofErr w:type="gram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алу</w:t>
      </w:r>
      <w:proofErr w:type="spellEnd"/>
      <w:proofErr w:type="gram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құжат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алушы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уәкілетті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тұлғасы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ЭЦ</w:t>
      </w:r>
      <w:proofErr w:type="gram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Қ-</w:t>
      </w:r>
      <w:proofErr w:type="gram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н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қолдану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қалыптастырылады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6118" w:rsidRP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алушының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СТК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көрсетуге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жүгінуі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кезіндегі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рәсімдердің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іс-әрекеттердің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жалғаспалық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тәртібі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көрсетілген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өзара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іс-қимылдардың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функционалдық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диаграммасы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, осы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регламентінің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7" w:anchor="z1701" w:history="1">
        <w:r w:rsidRPr="004E6118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2-қосымшасында</w:t>
        </w:r>
      </w:hyperlink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келті</w:t>
      </w:r>
      <w:proofErr w:type="gram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ілген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E6118" w:rsidRP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алушы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өзінің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ЭЦҚ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тіркеу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куәлігінің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көмегімен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СТК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тіркеуді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асырады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E6118" w:rsidRP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2) 1-үдеріс –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СТК ЭЦҚ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тіркеу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куәлігінің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көмегімен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авторландыру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үдерісі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E6118" w:rsidRP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3) 1-шарт – логин (ЖСН/БСН)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пароль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тіркелген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алушы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деректердің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тү</w:t>
      </w:r>
      <w:proofErr w:type="gram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пн</w:t>
      </w:r>
      <w:proofErr w:type="gram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ұсқалығын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СТК-де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тексеру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E6118" w:rsidRP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4) 2-үдеріс –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алушының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деректерінде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бұзушылықтар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болуына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авторландырудан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бас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тарту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хабарламаны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СТК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қалыптастыру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E6118" w:rsidRP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5) 3-үдеріс –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алушының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регламентінде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көрсетілген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таңдап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алуы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E6118" w:rsidRP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6) 2-шарт –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алушының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тіркеу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деректерін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тексеру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E6118" w:rsidRP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7) 4-үдеріс –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алушының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деректері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расталмауына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сұратып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отырған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қызметтен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бас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тарту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хабарламаны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қалыптастыру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E6118" w:rsidRP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8) 5-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үдеріс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алушының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сауалды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куәландыруы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қол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қоюы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ЭЦҚ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тіркеу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куәлігін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таңдауы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E6118" w:rsidRP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9) 3-шарт – СТК ЭЦҚ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тіркеу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куәлігінің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әрекет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ету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мерзімін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тізімде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қайтарып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алынған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күші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жойылған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тіркеу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куәліктерінің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болмауын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сауалда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ЖСН/БСН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ЭЦҚ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тіркеу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куәлігінде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көрсетілген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ЖСН/БСН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арасындағы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сәйкестендіру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деректеріне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әйкес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келуін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тексеру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E6118" w:rsidRP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10) 6-үдеріс –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алушының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ЭЦҚ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түпнұсқалығы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расталмағандығына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сұратып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отырған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қызметтен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бас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тарту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хабарламаны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қалыптастыру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E6118" w:rsidRP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11) 7-үдеріс –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алушының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ЭЦҚ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көрсетуі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сауалды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куәландыруы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E6118" w:rsidRP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12) 8-үдеріс –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сауал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тү</w:t>
      </w:r>
      <w:proofErr w:type="gram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экранға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шығару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құрылымдық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форматтық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талаптарды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ескере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сауал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нысандарын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толтыру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деректерді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енгізу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4E6118" w:rsidRP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13) 9-үдеріс – СТК-де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түрдегі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құжатты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тіркеу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E6118" w:rsidRP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18">
        <w:rPr>
          <w:rFonts w:ascii="Times New Roman" w:hAnsi="Times New Roman" w:cs="Times New Roman"/>
          <w:sz w:val="28"/>
          <w:szCs w:val="28"/>
          <w:lang w:eastAsia="ru-RU"/>
        </w:rPr>
        <w:t>14) 10-үдеріс – ОБДШ АЖ-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ге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сауалды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жолдау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E6118" w:rsidRP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15) 4-шарт –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берушімен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сауалды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тексеру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өңдеу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4E6118" w:rsidRP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16) 11-үдеріс –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бұзышылықтардың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болуына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сұрау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салынған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қызметтен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бас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тарту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хабарламаны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жасау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E6118" w:rsidRP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17) 12-үдеріс –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салықтық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өтіні</w:t>
      </w:r>
      <w:proofErr w:type="gram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gram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қабылдау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ақпаратты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ОБДШ АЖ-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нен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СТК беру.</w:t>
      </w:r>
    </w:p>
    <w:p w:rsidR="004E6118" w:rsidRP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18) 13-үдеріс – СТК-де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алушының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ОБДШ АЖ-де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қалыптастырылған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нәтижесін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алуы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құжат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ЭЦ</w:t>
      </w:r>
      <w:proofErr w:type="gram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Қ-</w:t>
      </w:r>
      <w:proofErr w:type="gram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сын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пайдаланумен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қалыптастырылады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6118" w:rsidRP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алушы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құжаттарды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қағаз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жеткішгіште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келу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тәртібімен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корпорациясына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табыс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еткен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кезде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рәсімдері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іс-әрекеттері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4E6118" w:rsidRP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корпорацияның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қызметкері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алушының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корпорация</w:t>
      </w:r>
      <w:proofErr w:type="gram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ұсынған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құжаттарын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қабылдайды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тексереді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алушыны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Connectіon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Poіnt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өзіне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өзі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бөлігіне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жолдайды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– 10 (он) минут;</w:t>
      </w:r>
    </w:p>
    <w:p w:rsidR="004E6118" w:rsidRP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қызметті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алушы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регламентінің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5-тармағында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көрсетілген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іс-әрекеттерді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асырады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6118">
        <w:rPr>
          <w:rFonts w:ascii="Times New Roman" w:hAnsi="Times New Roman" w:cs="Times New Roman"/>
          <w:sz w:val="28"/>
          <w:szCs w:val="28"/>
          <w:lang w:eastAsia="ru-RU"/>
        </w:rPr>
        <w:t>7. "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Есебі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ірістер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органында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жүргізілетін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берешектің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болмауы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мәліметтерді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ұсыну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бизнес-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процестерінің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анықтамалықтары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регламентіне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8" w:anchor="z1700" w:history="1">
        <w:r w:rsidRPr="004E6118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3</w:t>
        </w:r>
      </w:hyperlink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9" w:anchor="z1699" w:history="1">
        <w:r w:rsidRPr="004E6118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0" w:anchor="z1698" w:history="1">
        <w:r w:rsidRPr="004E6118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5-қосымшаларында</w:t>
        </w:r>
      </w:hyperlink>
      <w:r w:rsidRPr="004E6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118">
        <w:rPr>
          <w:rFonts w:ascii="Times New Roman" w:hAnsi="Times New Roman" w:cs="Times New Roman"/>
          <w:sz w:val="28"/>
          <w:szCs w:val="28"/>
          <w:lang w:eastAsia="ru-RU"/>
        </w:rPr>
        <w:t>келтірілген</w:t>
      </w:r>
      <w:proofErr w:type="spellEnd"/>
      <w:r w:rsidRPr="004E611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6118" w:rsidRPr="004E6118" w:rsidRDefault="004E6118" w:rsidP="004E61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E6118" w:rsidRPr="004E6118" w:rsidTr="004E611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E6118" w:rsidRPr="004E6118" w:rsidRDefault="004E6118" w:rsidP="004E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4E6118" w:rsidRPr="004E6118" w:rsidRDefault="004E6118" w:rsidP="004E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1702"/>
            <w:bookmarkEnd w:id="0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Есебі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ірістер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органында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жүргізілетін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берешектің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болмауы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мәліметтерді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ұсыну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регламентіне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1-қосымша</w:t>
            </w:r>
          </w:p>
        </w:tc>
      </w:tr>
    </w:tbl>
    <w:p w:rsidR="004E6118" w:rsidRPr="004E6118" w:rsidRDefault="004E6118" w:rsidP="004E611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Портал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арқылы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қызметті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көрсету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кезінде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өзара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функционалдық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</w:t>
      </w:r>
      <w:proofErr w:type="gram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с-</w:t>
      </w:r>
      <w:proofErr w:type="gram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қимылдың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диаграммасы</w:t>
      </w:r>
      <w:proofErr w:type="spellEnd"/>
    </w:p>
    <w:p w:rsidR="004E6118" w:rsidRPr="004E6118" w:rsidRDefault="004E6118" w:rsidP="004E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Pr="004E6118" w:rsidRDefault="004E6118" w:rsidP="004E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38875" cy="3514725"/>
            <wp:effectExtent l="0" t="0" r="9525" b="9525"/>
            <wp:docPr id="10" name="Рисунок 10" descr="http://www.adilet.zan.kz/files/1177/98/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ilet.zan.kz/files/1177/98/7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118" w:rsidRPr="004E6118" w:rsidRDefault="004E6118" w:rsidP="004E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Pr="004E6118" w:rsidRDefault="004E6118" w:rsidP="004E61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Шартты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белгілер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4E6118" w:rsidRPr="004E6118" w:rsidRDefault="004E6118" w:rsidP="004E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Pr="004E6118" w:rsidRDefault="004E6118" w:rsidP="004E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57700" cy="4914900"/>
            <wp:effectExtent l="0" t="0" r="0" b="0"/>
            <wp:docPr id="9" name="Рисунок 9" descr="http://www.adilet.zan.kz/files/1177/98/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dilet.zan.kz/files/1177/98/8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118" w:rsidRDefault="004E6118" w:rsidP="004E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Default="004E6118" w:rsidP="004E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Default="004E6118" w:rsidP="004E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Default="004E6118" w:rsidP="004E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Default="004E6118" w:rsidP="004E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Default="004E6118" w:rsidP="004E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Default="004E6118" w:rsidP="004E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Default="004E6118" w:rsidP="004E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Default="004E6118" w:rsidP="004E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Default="004E6118" w:rsidP="004E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Default="004E6118" w:rsidP="004E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Default="004E6118" w:rsidP="004E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Default="004E6118" w:rsidP="004E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Default="004E6118" w:rsidP="004E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Default="004E6118" w:rsidP="004E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Default="004E6118" w:rsidP="004E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Default="004E6118" w:rsidP="004E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Default="004E6118" w:rsidP="004E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Default="004E6118" w:rsidP="004E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Default="004E6118" w:rsidP="004E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Default="004E6118" w:rsidP="004E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Default="004E6118" w:rsidP="004E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Pr="004E6118" w:rsidRDefault="004E6118" w:rsidP="004E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E6118" w:rsidRPr="004E6118" w:rsidTr="004E611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E6118" w:rsidRPr="004E6118" w:rsidRDefault="004E6118" w:rsidP="004E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4E6118" w:rsidRPr="004E6118" w:rsidRDefault="004E6118" w:rsidP="004E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1701"/>
            <w:bookmarkEnd w:id="1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Есебі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ірістер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органында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жүргізілетін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берешектің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болмауы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мәліметтерді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ұсыну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регламентіне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2-қосымша</w:t>
            </w:r>
          </w:p>
        </w:tc>
      </w:tr>
    </w:tbl>
    <w:p w:rsidR="004E6118" w:rsidRPr="004E6118" w:rsidRDefault="004E6118" w:rsidP="004E611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СТК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арқылы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қызметті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көрсету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кезінде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өзара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функционалдық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</w:t>
      </w:r>
      <w:proofErr w:type="gram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с-</w:t>
      </w:r>
      <w:proofErr w:type="gram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қимылдың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диаграммасы</w:t>
      </w:r>
      <w:proofErr w:type="spellEnd"/>
    </w:p>
    <w:p w:rsidR="004E6118" w:rsidRPr="004E6118" w:rsidRDefault="004E6118" w:rsidP="004E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Pr="004E6118" w:rsidRDefault="004E6118" w:rsidP="004E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3524250"/>
            <wp:effectExtent l="0" t="0" r="9525" b="0"/>
            <wp:docPr id="8" name="Рисунок 8" descr="http://www.adilet.zan.kz/files/1177/98/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dilet.zan.kz/files/1177/98/8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118" w:rsidRPr="004E6118" w:rsidRDefault="004E6118" w:rsidP="004E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Pr="004E6118" w:rsidRDefault="004E6118" w:rsidP="004E61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Шартты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белгілер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4E6118" w:rsidRPr="004E6118" w:rsidRDefault="004E6118" w:rsidP="004E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Default="004E6118" w:rsidP="004E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86325" cy="4943475"/>
            <wp:effectExtent l="0" t="0" r="9525" b="9525"/>
            <wp:docPr id="7" name="Рисунок 7" descr="http://www.adilet.zan.kz/files/1177/98/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dilet.zan.kz/files/1177/98/8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118" w:rsidRDefault="004E6118" w:rsidP="004E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Default="004E6118" w:rsidP="004E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Default="004E6118" w:rsidP="004E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Default="004E6118" w:rsidP="004E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Default="004E6118" w:rsidP="004E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Default="004E6118" w:rsidP="004E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Default="004E6118" w:rsidP="004E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Default="004E6118" w:rsidP="004E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Default="004E6118" w:rsidP="004E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Default="004E6118" w:rsidP="004E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Pr="004E6118" w:rsidRDefault="004E6118" w:rsidP="004E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Pr="004E6118" w:rsidRDefault="004E6118" w:rsidP="004E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E6118" w:rsidRPr="004E6118" w:rsidTr="004E611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E6118" w:rsidRPr="004E6118" w:rsidRDefault="004E6118" w:rsidP="004E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4E6118" w:rsidRPr="004E6118" w:rsidRDefault="004E6118" w:rsidP="004E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1700"/>
            <w:bookmarkEnd w:id="2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Есебі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ірістер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органында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жүргізілетін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берешектің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болмауы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мәліметтерді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ұсыну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регламентіне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3-қосымша</w:t>
            </w:r>
          </w:p>
        </w:tc>
      </w:tr>
    </w:tbl>
    <w:p w:rsidR="004E6118" w:rsidRPr="004E6118" w:rsidRDefault="004E6118" w:rsidP="004E61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корпорация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арқылы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"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Есебі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proofErr w:type="gram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proofErr w:type="gram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ірістер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органында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жүргізілетін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берешектің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болмауы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болуы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мәліметтерді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ұсыну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"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қызметті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көрсету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бизнес-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процестерінің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анықтамалығы</w:t>
      </w:r>
      <w:proofErr w:type="spellEnd"/>
    </w:p>
    <w:p w:rsidR="004E6118" w:rsidRPr="004E6118" w:rsidRDefault="004E6118" w:rsidP="004E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Pr="004E6118" w:rsidRDefault="004E6118" w:rsidP="004E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3000375"/>
            <wp:effectExtent l="0" t="0" r="9525" b="9525"/>
            <wp:docPr id="6" name="Рисунок 6" descr="http://www.adilet.zan.kz/files/1177/98/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dilet.zan.kz/files/1177/98/8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118" w:rsidRPr="004E6118" w:rsidRDefault="004E6118" w:rsidP="004E61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Pr="004E6118" w:rsidRDefault="004E6118" w:rsidP="004E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2600325"/>
            <wp:effectExtent l="0" t="0" r="9525" b="9525"/>
            <wp:docPr id="5" name="Рисунок 5" descr="http://www.adilet.zan.kz/files/1177/98/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dilet.zan.kz/files/1177/98/8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118" w:rsidRPr="004E6118" w:rsidRDefault="004E6118" w:rsidP="004E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E6118" w:rsidRPr="004E6118" w:rsidTr="004E611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E6118" w:rsidRPr="004E6118" w:rsidRDefault="004E6118" w:rsidP="004E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4E6118" w:rsidRPr="004E6118" w:rsidRDefault="004E6118" w:rsidP="004E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1699"/>
            <w:bookmarkEnd w:id="3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Есебі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ірістер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органында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жүргізілетін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берешектің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болмауы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мәліметтерді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ұсыну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регламентіне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4-қосымша</w:t>
            </w:r>
          </w:p>
        </w:tc>
      </w:tr>
    </w:tbl>
    <w:p w:rsidR="004E6118" w:rsidRPr="004E6118" w:rsidRDefault="004E6118" w:rsidP="004E611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Портал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арқылы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"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Есебі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proofErr w:type="gram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proofErr w:type="gram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ірістер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органында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жүргізілетін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берешектің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болмауы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болуы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мәліметтерді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ұсыну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"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қызметті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көрсету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бизнес-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процестерінің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анықтамалығы</w:t>
      </w:r>
      <w:proofErr w:type="spellEnd"/>
    </w:p>
    <w:p w:rsidR="004E6118" w:rsidRPr="004E6118" w:rsidRDefault="004E6118" w:rsidP="004E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Pr="004E6118" w:rsidRDefault="004E6118" w:rsidP="004E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2352675"/>
            <wp:effectExtent l="0" t="0" r="9525" b="9525"/>
            <wp:docPr id="4" name="Рисунок 4" descr="http://www.adilet.zan.kz/files/1177/98/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dilet.zan.kz/files/1177/98/8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118" w:rsidRPr="004E6118" w:rsidRDefault="004E6118" w:rsidP="004E61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Pr="004E6118" w:rsidRDefault="004E6118" w:rsidP="004E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2419350"/>
            <wp:effectExtent l="0" t="0" r="9525" b="0"/>
            <wp:docPr id="3" name="Рисунок 3" descr="http://www.adilet.zan.kz/files/1177/98/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dilet.zan.kz/files/1177/98/8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118" w:rsidRDefault="004E6118" w:rsidP="004E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Default="004E6118" w:rsidP="004E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Default="004E6118" w:rsidP="004E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Default="004E6118" w:rsidP="004E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Default="004E6118" w:rsidP="004E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Pr="004E6118" w:rsidRDefault="004E6118" w:rsidP="004E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E6118" w:rsidRPr="004E6118" w:rsidTr="004E611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E6118" w:rsidRPr="004E6118" w:rsidRDefault="004E6118" w:rsidP="004E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4E6118" w:rsidRPr="004E6118" w:rsidRDefault="004E6118" w:rsidP="004E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1698"/>
            <w:bookmarkEnd w:id="4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Есебі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ірістер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органында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жүргізілетін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берешектің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болмауы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мәліметтерді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ұсыну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регламентіне</w:t>
            </w:r>
            <w:proofErr w:type="spellEnd"/>
            <w:r w:rsidRPr="004E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5-қосымша</w:t>
            </w:r>
          </w:p>
        </w:tc>
      </w:tr>
    </w:tbl>
    <w:p w:rsidR="004E6118" w:rsidRPr="004E6118" w:rsidRDefault="004E6118" w:rsidP="004E611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5" w:name="_GoBack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СТК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арқылы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"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Есебі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proofErr w:type="gram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proofErr w:type="gram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ірістер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органында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жүргізілетін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берешектің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болмауы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болуы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мәліметтерді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ұсыну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"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қызметті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көрсету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бизнес-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процестерінің</w:t>
      </w:r>
      <w:proofErr w:type="spellEnd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E61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анықтамалығы</w:t>
      </w:r>
      <w:proofErr w:type="spellEnd"/>
    </w:p>
    <w:bookmarkEnd w:id="5"/>
    <w:p w:rsidR="004E6118" w:rsidRPr="004E6118" w:rsidRDefault="004E6118" w:rsidP="004E6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Pr="004E6118" w:rsidRDefault="004E6118" w:rsidP="004E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2476500"/>
            <wp:effectExtent l="0" t="0" r="9525" b="0"/>
            <wp:docPr id="2" name="Рисунок 2" descr="http://www.adilet.zan.kz/files/1177/98/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dilet.zan.kz/files/1177/98/8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118" w:rsidRPr="004E6118" w:rsidRDefault="004E6118" w:rsidP="004E61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18" w:rsidRPr="004E6118" w:rsidRDefault="004E6118" w:rsidP="004E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2400300"/>
            <wp:effectExtent l="0" t="0" r="9525" b="0"/>
            <wp:docPr id="1" name="Рисунок 1" descr="http://www.adilet.zan.kz/files/1177/98/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dilet.zan.kz/files/1177/98/88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AA7" w:rsidRDefault="004E6118"/>
    <w:sectPr w:rsidR="0061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18"/>
    <w:rsid w:val="004E6118"/>
    <w:rsid w:val="0063541B"/>
    <w:rsid w:val="00A5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6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61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4E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61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6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11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E61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6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61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4E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61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6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11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E61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ilet.zan.kz/kaz/docs/V1500011696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adilet.zan.kz/kaz/docs/V1500011696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http://www.adilet.zan.kz/kaz/docs/V1500011696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www.adilet.zan.kz/kaz/docs/V1500011273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://www.adilet.zan.kz/kaz/docs/V1500011696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://www.adilet.zan.kz/kaz/docs/V1500011696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Карлыгаш Абишева</dc:creator>
  <cp:lastModifiedBy>Карлыгаш Абишева</cp:lastModifiedBy>
  <cp:revision>1</cp:revision>
  <dcterms:created xsi:type="dcterms:W3CDTF">2019-03-29T05:58:00Z</dcterms:created>
  <dcterms:modified xsi:type="dcterms:W3CDTF">2019-03-29T06:01:00Z</dcterms:modified>
</cp:coreProperties>
</file>